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711A" w14:textId="77777777" w:rsidR="000402B7" w:rsidRPr="000402B7" w:rsidRDefault="00D525C8" w:rsidP="004243AA">
      <w:pPr>
        <w:rPr>
          <w:lang w:eastAsia="en-GB"/>
        </w:rPr>
      </w:pPr>
      <w:r>
        <w:rPr>
          <w:noProof/>
          <w:lang w:eastAsia="en-GB"/>
        </w:rPr>
        <w:drawing>
          <wp:anchor distT="0" distB="0" distL="114300" distR="114300" simplePos="0" relativeHeight="251660288" behindDoc="1" locked="0" layoutInCell="1" allowOverlap="1" wp14:anchorId="3DB559C7" wp14:editId="714205C6">
            <wp:simplePos x="0" y="0"/>
            <wp:positionH relativeFrom="margin">
              <wp:posOffset>5495925</wp:posOffset>
            </wp:positionH>
            <wp:positionV relativeFrom="paragraph">
              <wp:posOffset>0</wp:posOffset>
            </wp:positionV>
            <wp:extent cx="1295400" cy="752475"/>
            <wp:effectExtent l="0" t="0" r="0" b="9525"/>
            <wp:wrapNone/>
            <wp:docPr id="1" name="Picture 1" descr="ms c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 cs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752475"/>
                    </a:xfrm>
                    <a:prstGeom prst="rect">
                      <a:avLst/>
                    </a:prstGeom>
                    <a:noFill/>
                    <a:ln>
                      <a:noFill/>
                    </a:ln>
                  </pic:spPr>
                </pic:pic>
              </a:graphicData>
            </a:graphic>
          </wp:anchor>
        </w:drawing>
      </w:r>
      <w:r w:rsidR="00AD13D7">
        <w:rPr>
          <w:noProof/>
          <w:lang w:eastAsia="en-GB"/>
        </w:rPr>
        <w:drawing>
          <wp:anchor distT="0" distB="0" distL="114300" distR="114300" simplePos="0" relativeHeight="251658240" behindDoc="0" locked="0" layoutInCell="1" allowOverlap="1" wp14:anchorId="0CE47F02" wp14:editId="34E92FCB">
            <wp:simplePos x="0" y="0"/>
            <wp:positionH relativeFrom="column">
              <wp:posOffset>0</wp:posOffset>
            </wp:positionH>
            <wp:positionV relativeFrom="paragraph">
              <wp:posOffset>-29210</wp:posOffset>
            </wp:positionV>
            <wp:extent cx="1687830" cy="84772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ssed 4672_UoS_JLA_Logo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7830" cy="847725"/>
                    </a:xfrm>
                    <a:prstGeom prst="rect">
                      <a:avLst/>
                    </a:prstGeom>
                  </pic:spPr>
                </pic:pic>
              </a:graphicData>
            </a:graphic>
          </wp:anchor>
        </w:drawing>
      </w:r>
    </w:p>
    <w:p w14:paraId="4B93E7A2" w14:textId="77777777" w:rsidR="000402B7" w:rsidRPr="000402B7" w:rsidRDefault="000402B7" w:rsidP="000402B7">
      <w:pPr>
        <w:jc w:val="center"/>
        <w:rPr>
          <w:rFonts w:ascii="Arial" w:hAnsi="Arial" w:cs="Arial"/>
          <w:b/>
          <w:bCs/>
          <w:lang w:eastAsia="en-GB"/>
        </w:rPr>
      </w:pPr>
    </w:p>
    <w:p w14:paraId="042A0EFE" w14:textId="77777777" w:rsidR="00AD13D7" w:rsidRDefault="00D525C8" w:rsidP="00D525C8">
      <w:pPr>
        <w:tabs>
          <w:tab w:val="left" w:pos="675"/>
        </w:tabs>
        <w:rPr>
          <w:rFonts w:ascii="Arial" w:hAnsi="Arial" w:cs="Arial"/>
          <w:b/>
          <w:bCs/>
          <w:lang w:eastAsia="en-GB"/>
        </w:rPr>
      </w:pPr>
      <w:r>
        <w:rPr>
          <w:rFonts w:ascii="Arial" w:hAnsi="Arial" w:cs="Arial"/>
          <w:b/>
          <w:bCs/>
          <w:lang w:eastAsia="en-GB"/>
        </w:rPr>
        <w:tab/>
      </w:r>
    </w:p>
    <w:p w14:paraId="5C8DD148" w14:textId="77777777" w:rsidR="00AD13D7" w:rsidRDefault="00D525C8" w:rsidP="00D525C8">
      <w:pPr>
        <w:tabs>
          <w:tab w:val="left" w:pos="600"/>
        </w:tabs>
        <w:rPr>
          <w:rFonts w:ascii="Arial" w:hAnsi="Arial" w:cs="Arial"/>
          <w:b/>
          <w:bCs/>
          <w:lang w:eastAsia="en-GB"/>
        </w:rPr>
      </w:pPr>
      <w:r>
        <w:rPr>
          <w:rFonts w:ascii="Arial" w:hAnsi="Arial" w:cs="Arial"/>
          <w:b/>
          <w:bCs/>
          <w:lang w:eastAsia="en-GB"/>
        </w:rPr>
        <w:tab/>
      </w:r>
    </w:p>
    <w:p w14:paraId="47A29B09" w14:textId="77777777" w:rsidR="00AD13D7" w:rsidRDefault="00AD13D7" w:rsidP="000402B7">
      <w:pPr>
        <w:jc w:val="center"/>
        <w:rPr>
          <w:rFonts w:ascii="Arial" w:hAnsi="Arial" w:cs="Arial"/>
          <w:b/>
          <w:bCs/>
          <w:lang w:eastAsia="en-GB"/>
        </w:rPr>
      </w:pPr>
    </w:p>
    <w:p w14:paraId="442286FB" w14:textId="77777777" w:rsidR="00AD13D7" w:rsidRDefault="00AD13D7" w:rsidP="000402B7">
      <w:pPr>
        <w:jc w:val="center"/>
        <w:rPr>
          <w:rFonts w:ascii="Arial" w:hAnsi="Arial" w:cs="Arial"/>
          <w:b/>
          <w:bCs/>
          <w:lang w:eastAsia="en-GB"/>
        </w:rPr>
      </w:pPr>
    </w:p>
    <w:p w14:paraId="7BA1156F" w14:textId="5493B49E" w:rsidR="000402B7" w:rsidRPr="000402B7" w:rsidRDefault="00500A6F" w:rsidP="000402B7">
      <w:pPr>
        <w:jc w:val="center"/>
        <w:rPr>
          <w:rFonts w:ascii="Arial" w:hAnsi="Arial" w:cs="Arial"/>
          <w:b/>
          <w:bCs/>
          <w:lang w:eastAsia="en-GB"/>
        </w:rPr>
      </w:pPr>
      <w:bookmarkStart w:id="0" w:name="_GoBack"/>
      <w:r>
        <w:rPr>
          <w:rFonts w:ascii="Arial" w:hAnsi="Arial" w:cs="Arial"/>
          <w:b/>
          <w:bCs/>
          <w:lang w:eastAsia="en-GB"/>
        </w:rPr>
        <w:t>Physiotherapy</w:t>
      </w:r>
      <w:r w:rsidR="00DC7402">
        <w:rPr>
          <w:rFonts w:ascii="Arial" w:hAnsi="Arial" w:cs="Arial"/>
          <w:b/>
          <w:bCs/>
          <w:vertAlign w:val="superscript"/>
          <w:lang w:eastAsia="en-GB"/>
        </w:rPr>
        <w:t>1</w:t>
      </w:r>
      <w:r w:rsidR="000402B7" w:rsidRPr="000402B7">
        <w:rPr>
          <w:rFonts w:ascii="Arial" w:hAnsi="Arial" w:cs="Arial"/>
          <w:b/>
          <w:bCs/>
          <w:lang w:eastAsia="en-GB"/>
        </w:rPr>
        <w:t xml:space="preserve"> Priority Setting Partnership</w:t>
      </w:r>
    </w:p>
    <w:bookmarkEnd w:id="0"/>
    <w:p w14:paraId="6DC043C0" w14:textId="77777777" w:rsidR="000402B7" w:rsidRPr="000402B7" w:rsidRDefault="000402B7" w:rsidP="000402B7">
      <w:pPr>
        <w:jc w:val="center"/>
        <w:rPr>
          <w:rFonts w:ascii="Arial" w:hAnsi="Arial" w:cs="Arial"/>
          <w:b/>
          <w:bCs/>
          <w:lang w:eastAsia="en-GB"/>
        </w:rPr>
      </w:pPr>
    </w:p>
    <w:p w14:paraId="03F4037B" w14:textId="55C51263" w:rsidR="000402B7" w:rsidRPr="000402B7" w:rsidRDefault="000402B7" w:rsidP="000402B7">
      <w:pPr>
        <w:jc w:val="center"/>
        <w:rPr>
          <w:rFonts w:ascii="Arial" w:hAnsi="Arial" w:cs="Arial"/>
          <w:lang w:eastAsia="en-GB"/>
        </w:rPr>
      </w:pPr>
      <w:r w:rsidRPr="000402B7">
        <w:rPr>
          <w:rFonts w:ascii="Arial" w:hAnsi="Arial" w:cs="Arial"/>
          <w:b/>
          <w:bCs/>
          <w:lang w:eastAsia="en-GB"/>
        </w:rPr>
        <w:t xml:space="preserve">PROTOCOL </w:t>
      </w:r>
      <w:r w:rsidR="00157217">
        <w:rPr>
          <w:rFonts w:ascii="Arial" w:hAnsi="Arial" w:cs="Arial"/>
          <w:b/>
          <w:bCs/>
          <w:lang w:eastAsia="en-GB"/>
        </w:rPr>
        <w:t>5</w:t>
      </w:r>
      <w:r w:rsidR="00157217" w:rsidRPr="0020049D">
        <w:rPr>
          <w:rFonts w:ascii="Arial" w:hAnsi="Arial" w:cs="Arial"/>
          <w:b/>
          <w:bCs/>
          <w:vertAlign w:val="superscript"/>
          <w:lang w:eastAsia="en-GB"/>
        </w:rPr>
        <w:t>th</w:t>
      </w:r>
      <w:r w:rsidR="00157217">
        <w:rPr>
          <w:rFonts w:ascii="Arial" w:hAnsi="Arial" w:cs="Arial"/>
          <w:b/>
          <w:bCs/>
          <w:lang w:eastAsia="en-GB"/>
        </w:rPr>
        <w:t xml:space="preserve"> April 2017</w:t>
      </w:r>
    </w:p>
    <w:p w14:paraId="43363A5C" w14:textId="77777777" w:rsidR="000402B7" w:rsidRPr="000402B7" w:rsidRDefault="000402B7" w:rsidP="000402B7">
      <w:pPr>
        <w:rPr>
          <w:rFonts w:ascii="Arial" w:hAnsi="Arial" w:cs="Arial"/>
          <w:lang w:eastAsia="en-GB"/>
        </w:rPr>
      </w:pPr>
    </w:p>
    <w:p w14:paraId="1269A980" w14:textId="77777777" w:rsidR="000402B7" w:rsidRPr="000402B7" w:rsidRDefault="000402B7" w:rsidP="000402B7">
      <w:pPr>
        <w:rPr>
          <w:rFonts w:ascii="Arial" w:hAnsi="Arial" w:cs="Arial"/>
          <w:lang w:eastAsia="en-GB"/>
        </w:rPr>
      </w:pPr>
    </w:p>
    <w:p w14:paraId="7A985150"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1. Purpose of the PSP and background</w:t>
      </w:r>
    </w:p>
    <w:p w14:paraId="407464A5" w14:textId="77777777" w:rsidR="000402B7" w:rsidRPr="00AE6549" w:rsidRDefault="000402B7" w:rsidP="008726C3">
      <w:pPr>
        <w:spacing w:line="276" w:lineRule="auto"/>
        <w:rPr>
          <w:rFonts w:ascii="Arial" w:hAnsi="Arial" w:cs="Arial"/>
          <w:sz w:val="22"/>
          <w:szCs w:val="22"/>
          <w:lang w:eastAsia="en-GB"/>
        </w:rPr>
      </w:pPr>
      <w:r w:rsidRPr="00E71238">
        <w:rPr>
          <w:rFonts w:ascii="Arial" w:hAnsi="Arial" w:cs="Arial"/>
          <w:sz w:val="22"/>
          <w:szCs w:val="22"/>
          <w:lang w:eastAsia="en-GB"/>
        </w:rPr>
        <w:t xml:space="preserve">The purpose of this protocol is to set out the aims, objectives and commitments of the </w:t>
      </w:r>
      <w:r w:rsidR="00500A6F">
        <w:rPr>
          <w:rFonts w:ascii="Arial" w:hAnsi="Arial" w:cs="Arial"/>
          <w:sz w:val="22"/>
          <w:szCs w:val="22"/>
          <w:lang w:eastAsia="en-GB"/>
        </w:rPr>
        <w:t>Physiotherapy</w:t>
      </w:r>
      <w:r w:rsidRPr="00E71238">
        <w:rPr>
          <w:rFonts w:ascii="Arial" w:hAnsi="Arial" w:cs="Arial"/>
          <w:sz w:val="22"/>
          <w:szCs w:val="22"/>
          <w:lang w:eastAsia="en-GB"/>
        </w:rPr>
        <w:t xml:space="preserve"> Priority Setting Partnership (PSP) and the basic roles and responsibilities of the partners therein. </w:t>
      </w:r>
      <w:r w:rsidR="006547F1">
        <w:rPr>
          <w:rFonts w:ascii="Arial" w:hAnsi="Arial" w:cs="Arial"/>
          <w:sz w:val="22"/>
          <w:szCs w:val="22"/>
          <w:lang w:eastAsia="en-GB"/>
        </w:rPr>
        <w:t xml:space="preserve"> </w:t>
      </w:r>
      <w:r w:rsidR="00AE6549" w:rsidRPr="00AE6549">
        <w:rPr>
          <w:rFonts w:ascii="Arial" w:hAnsi="Arial" w:cs="Arial"/>
          <w:sz w:val="22"/>
          <w:szCs w:val="22"/>
          <w:lang w:eastAsia="en-GB"/>
        </w:rPr>
        <w:t xml:space="preserve">It is recommended that the Protocol is reviewed by </w:t>
      </w:r>
      <w:r w:rsidR="00AD13D7">
        <w:rPr>
          <w:rFonts w:ascii="Arial" w:hAnsi="Arial" w:cs="Arial"/>
          <w:sz w:val="22"/>
          <w:szCs w:val="22"/>
          <w:lang w:eastAsia="en-GB"/>
        </w:rPr>
        <w:t>the Steering G</w:t>
      </w:r>
      <w:r w:rsidR="00AE6549" w:rsidRPr="00AE6549">
        <w:rPr>
          <w:rFonts w:ascii="Arial" w:hAnsi="Arial" w:cs="Arial"/>
          <w:sz w:val="22"/>
          <w:szCs w:val="22"/>
          <w:lang w:eastAsia="en-GB"/>
        </w:rPr>
        <w:t>roup and updated on at least a quarterly basis.</w:t>
      </w:r>
    </w:p>
    <w:p w14:paraId="4C45EE13" w14:textId="77777777" w:rsidR="000402B7" w:rsidRPr="00E71238" w:rsidRDefault="000402B7" w:rsidP="008726C3">
      <w:pPr>
        <w:spacing w:line="276" w:lineRule="auto"/>
        <w:rPr>
          <w:rFonts w:ascii="Arial" w:hAnsi="Arial" w:cs="Arial"/>
          <w:sz w:val="22"/>
          <w:szCs w:val="22"/>
          <w:lang w:eastAsia="en-GB"/>
        </w:rPr>
      </w:pPr>
    </w:p>
    <w:p w14:paraId="31CB2A77" w14:textId="77777777" w:rsidR="009833A0" w:rsidRDefault="00626DA9" w:rsidP="008726C3">
      <w:pPr>
        <w:pStyle w:val="NoSpacing"/>
        <w:spacing w:line="276" w:lineRule="auto"/>
        <w:rPr>
          <w:rFonts w:asciiTheme="minorBidi" w:hAnsiTheme="minorBidi"/>
        </w:rPr>
      </w:pPr>
      <w:r w:rsidRPr="00F0451F">
        <w:rPr>
          <w:rFonts w:asciiTheme="minorBidi" w:hAnsiTheme="minorBidi"/>
        </w:rPr>
        <w:t>The James Lind Alliance (JLA) is a non-profit making initiative, established in 2004.  It brings patients, carers and clinicians together in Priority Setting Partnerships (PSPs).  These partnerships identify and prioritise uncertainties, or ‘unanswered questions’, about the effects of treatments that they agree are the most important.  The aim of this is to help ensure that those who fund health research are aware of what really matters to both patients and clinicians.</w:t>
      </w:r>
      <w:r w:rsidR="00236B18">
        <w:rPr>
          <w:rFonts w:asciiTheme="minorBidi" w:hAnsiTheme="minorBidi"/>
        </w:rPr>
        <w:t xml:space="preserve">  </w:t>
      </w:r>
      <w:r w:rsidR="009833A0" w:rsidRPr="001F2D9E">
        <w:rPr>
          <w:rFonts w:asciiTheme="minorBidi" w:hAnsiTheme="minorBidi"/>
        </w:rPr>
        <w:t>The National Institute for Health Research (</w:t>
      </w:r>
      <w:r w:rsidR="009833A0" w:rsidRPr="00626E1C">
        <w:rPr>
          <w:rFonts w:asciiTheme="minorBidi" w:hAnsiTheme="minorBidi"/>
        </w:rPr>
        <w:t>NIHR</w:t>
      </w:r>
      <w:r w:rsidR="009833A0">
        <w:rPr>
          <w:rFonts w:asciiTheme="minorBidi" w:hAnsiTheme="minorBidi"/>
        </w:rPr>
        <w:t xml:space="preserve"> – </w:t>
      </w:r>
      <w:hyperlink r:id="rId10" w:history="1">
        <w:r w:rsidR="009833A0" w:rsidRPr="00721B47">
          <w:rPr>
            <w:rStyle w:val="Hyperlink"/>
            <w:rFonts w:asciiTheme="minorBidi" w:hAnsiTheme="minorBidi"/>
          </w:rPr>
          <w:t>www.nihr.ac.uk</w:t>
        </w:r>
      </w:hyperlink>
      <w:r w:rsidR="009833A0" w:rsidRPr="001F2D9E">
        <w:rPr>
          <w:rFonts w:asciiTheme="minorBidi" w:hAnsiTheme="minorBidi"/>
        </w:rPr>
        <w:t>) funds the infrastructure of the JLA</w:t>
      </w:r>
      <w:r w:rsidR="009833A0">
        <w:rPr>
          <w:rFonts w:asciiTheme="minorBidi" w:hAnsiTheme="minorBidi"/>
        </w:rPr>
        <w:t xml:space="preserve"> to oversee the processes for priority setting partnerships</w:t>
      </w:r>
      <w:r w:rsidR="009833A0" w:rsidRPr="001F2D9E">
        <w:rPr>
          <w:rFonts w:asciiTheme="minorBidi" w:hAnsiTheme="minorBidi"/>
        </w:rPr>
        <w:t>, based at the NIHR Evaluation, Trials and Studies Coordinating Centre</w:t>
      </w:r>
      <w:r w:rsidR="009833A0">
        <w:rPr>
          <w:rFonts w:asciiTheme="minorBidi" w:hAnsiTheme="minorBidi"/>
        </w:rPr>
        <w:t xml:space="preserve"> (NETSCC)</w:t>
      </w:r>
      <w:r w:rsidR="009833A0" w:rsidRPr="001F2D9E">
        <w:rPr>
          <w:rFonts w:asciiTheme="minorBidi" w:hAnsiTheme="minorBidi"/>
        </w:rPr>
        <w:t xml:space="preserve">, University of Southampton.  </w:t>
      </w:r>
    </w:p>
    <w:p w14:paraId="5A28EFB8" w14:textId="77777777" w:rsidR="00E71238" w:rsidRPr="00E71238" w:rsidRDefault="009833A0" w:rsidP="008726C3">
      <w:pPr>
        <w:pStyle w:val="NoSpacing"/>
        <w:spacing w:line="276" w:lineRule="auto"/>
        <w:rPr>
          <w:rFonts w:ascii="Arial" w:hAnsi="Arial" w:cs="Arial"/>
          <w:lang w:eastAsia="en-GB"/>
        </w:rPr>
      </w:pPr>
      <w:r>
        <w:rPr>
          <w:rFonts w:asciiTheme="minorBidi" w:hAnsiTheme="minorBidi"/>
        </w:rPr>
        <w:t xml:space="preserve"> </w:t>
      </w:r>
    </w:p>
    <w:p w14:paraId="6F815389" w14:textId="77777777" w:rsidR="00FB5E1D" w:rsidRDefault="00001091" w:rsidP="008726C3">
      <w:pPr>
        <w:spacing w:line="276" w:lineRule="auto"/>
        <w:rPr>
          <w:rFonts w:ascii="Arial" w:hAnsi="Arial" w:cs="Arial"/>
          <w:sz w:val="22"/>
          <w:szCs w:val="22"/>
          <w:lang w:eastAsia="en-GB"/>
        </w:rPr>
      </w:pPr>
      <w:r>
        <w:rPr>
          <w:rFonts w:ascii="Arial" w:hAnsi="Arial" w:cs="Arial"/>
          <w:sz w:val="22"/>
          <w:szCs w:val="22"/>
          <w:lang w:eastAsia="en-GB"/>
        </w:rPr>
        <w:t>The Chartered Society of Physiotherapy (CSP) regularly undertakes projects to identify the priorities for physiotherapy research.  The last exercise was in 2010 and identified priorities in four areas of physiotherapy, musculoskeletal, cardiorespiratory, neurology and health and wellbeing.</w:t>
      </w:r>
      <w:r w:rsidR="00067256">
        <w:rPr>
          <w:rFonts w:ascii="Arial" w:hAnsi="Arial" w:cs="Arial"/>
          <w:sz w:val="22"/>
          <w:szCs w:val="22"/>
          <w:lang w:eastAsia="en-GB"/>
        </w:rPr>
        <w:t xml:space="preserve"> Within each area, there was considerable overlap of prioriti</w:t>
      </w:r>
      <w:r w:rsidR="00FB5E1D">
        <w:rPr>
          <w:rFonts w:ascii="Arial" w:hAnsi="Arial" w:cs="Arial"/>
          <w:sz w:val="22"/>
          <w:szCs w:val="22"/>
          <w:lang w:eastAsia="en-GB"/>
        </w:rPr>
        <w:t xml:space="preserve">es.  Key priority themes are summarised below, for further details see </w:t>
      </w:r>
      <w:r>
        <w:rPr>
          <w:rFonts w:ascii="Arial" w:hAnsi="Arial" w:cs="Arial"/>
          <w:sz w:val="22"/>
          <w:szCs w:val="22"/>
          <w:lang w:eastAsia="en-GB"/>
        </w:rPr>
        <w:t xml:space="preserve">  </w:t>
      </w:r>
    </w:p>
    <w:p w14:paraId="4F6EABF9" w14:textId="77777777" w:rsidR="00FB5E1D" w:rsidRDefault="00F04131" w:rsidP="008726C3">
      <w:pPr>
        <w:spacing w:line="276" w:lineRule="auto"/>
        <w:rPr>
          <w:rFonts w:ascii="Arial" w:hAnsi="Arial" w:cs="Arial"/>
          <w:sz w:val="22"/>
          <w:szCs w:val="22"/>
          <w:lang w:eastAsia="en-GB"/>
        </w:rPr>
      </w:pPr>
      <w:hyperlink r:id="rId11" w:history="1">
        <w:r w:rsidR="00FB5E1D" w:rsidRPr="00F14BF7">
          <w:rPr>
            <w:rStyle w:val="Hyperlink"/>
            <w:rFonts w:ascii="Arial" w:hAnsi="Arial" w:cs="Arial"/>
            <w:sz w:val="22"/>
            <w:szCs w:val="22"/>
            <w:lang w:eastAsia="en-GB"/>
          </w:rPr>
          <w:t>http://www.csp.org.uk/physio-journal/98/3/chartered-society-physiotherapys-identification-national-research-priorities-phy</w:t>
        </w:r>
      </w:hyperlink>
    </w:p>
    <w:p w14:paraId="63C85D60" w14:textId="77777777" w:rsidR="00FB5E1D" w:rsidRDefault="00FB5E1D" w:rsidP="00001091">
      <w:pPr>
        <w:rPr>
          <w:rFonts w:ascii="Arial" w:hAnsi="Arial" w:cs="Arial"/>
          <w:sz w:val="22"/>
          <w:szCs w:val="22"/>
          <w:lang w:eastAsia="en-GB"/>
        </w:rPr>
      </w:pPr>
    </w:p>
    <w:tbl>
      <w:tblPr>
        <w:tblStyle w:val="TableGrid"/>
        <w:tblW w:w="0" w:type="auto"/>
        <w:tblLook w:val="04A0" w:firstRow="1" w:lastRow="0" w:firstColumn="1" w:lastColumn="0" w:noHBand="0" w:noVBand="1"/>
      </w:tblPr>
      <w:tblGrid>
        <w:gridCol w:w="2697"/>
        <w:gridCol w:w="2697"/>
        <w:gridCol w:w="2698"/>
        <w:gridCol w:w="2698"/>
      </w:tblGrid>
      <w:tr w:rsidR="00805290" w14:paraId="24251A10" w14:textId="77777777" w:rsidTr="00805290">
        <w:tc>
          <w:tcPr>
            <w:tcW w:w="2697" w:type="dxa"/>
          </w:tcPr>
          <w:p w14:paraId="18B317A0" w14:textId="77777777" w:rsidR="00805290" w:rsidRDefault="00805290" w:rsidP="00001091">
            <w:pPr>
              <w:rPr>
                <w:rFonts w:ascii="Arial" w:hAnsi="Arial" w:cs="Arial"/>
                <w:sz w:val="22"/>
                <w:szCs w:val="22"/>
                <w:lang w:eastAsia="en-GB"/>
              </w:rPr>
            </w:pPr>
            <w:r>
              <w:rPr>
                <w:rFonts w:ascii="Arial" w:hAnsi="Arial" w:cs="Arial"/>
                <w:sz w:val="22"/>
                <w:szCs w:val="22"/>
                <w:lang w:eastAsia="en-GB"/>
              </w:rPr>
              <w:t>Musculoskeletal</w:t>
            </w:r>
          </w:p>
          <w:p w14:paraId="299E103F" w14:textId="77777777" w:rsidR="00805290" w:rsidRDefault="00805290" w:rsidP="00001091">
            <w:pPr>
              <w:rPr>
                <w:rFonts w:ascii="Arial" w:hAnsi="Arial" w:cs="Arial"/>
                <w:sz w:val="22"/>
                <w:szCs w:val="22"/>
                <w:lang w:eastAsia="en-GB"/>
              </w:rPr>
            </w:pPr>
          </w:p>
        </w:tc>
        <w:tc>
          <w:tcPr>
            <w:tcW w:w="2697" w:type="dxa"/>
          </w:tcPr>
          <w:p w14:paraId="2FE2006D" w14:textId="77777777" w:rsidR="00805290" w:rsidRDefault="00805290" w:rsidP="00001091">
            <w:pPr>
              <w:rPr>
                <w:rFonts w:ascii="Arial" w:hAnsi="Arial" w:cs="Arial"/>
                <w:sz w:val="22"/>
                <w:szCs w:val="22"/>
                <w:lang w:eastAsia="en-GB"/>
              </w:rPr>
            </w:pPr>
            <w:r>
              <w:rPr>
                <w:rFonts w:ascii="Arial" w:hAnsi="Arial" w:cs="Arial"/>
                <w:sz w:val="22"/>
                <w:szCs w:val="22"/>
                <w:lang w:eastAsia="en-GB"/>
              </w:rPr>
              <w:t>Neurology</w:t>
            </w:r>
          </w:p>
        </w:tc>
        <w:tc>
          <w:tcPr>
            <w:tcW w:w="2698" w:type="dxa"/>
          </w:tcPr>
          <w:p w14:paraId="0C3730A4" w14:textId="77777777" w:rsidR="00805290" w:rsidRDefault="00805290" w:rsidP="00001091">
            <w:pPr>
              <w:rPr>
                <w:rFonts w:ascii="Arial" w:hAnsi="Arial" w:cs="Arial"/>
                <w:sz w:val="22"/>
                <w:szCs w:val="22"/>
                <w:lang w:eastAsia="en-GB"/>
              </w:rPr>
            </w:pPr>
            <w:r>
              <w:rPr>
                <w:rFonts w:ascii="Arial" w:hAnsi="Arial" w:cs="Arial"/>
                <w:sz w:val="22"/>
                <w:szCs w:val="22"/>
                <w:lang w:eastAsia="en-GB"/>
              </w:rPr>
              <w:t>Cardiorespiratory</w:t>
            </w:r>
          </w:p>
        </w:tc>
        <w:tc>
          <w:tcPr>
            <w:tcW w:w="2698" w:type="dxa"/>
          </w:tcPr>
          <w:p w14:paraId="3C51AB4A" w14:textId="77777777" w:rsidR="00805290" w:rsidRDefault="00805290" w:rsidP="00001091">
            <w:pPr>
              <w:rPr>
                <w:rFonts w:ascii="Arial" w:hAnsi="Arial" w:cs="Arial"/>
                <w:sz w:val="22"/>
                <w:szCs w:val="22"/>
                <w:lang w:eastAsia="en-GB"/>
              </w:rPr>
            </w:pPr>
            <w:r>
              <w:rPr>
                <w:rFonts w:ascii="Arial" w:hAnsi="Arial" w:cs="Arial"/>
                <w:sz w:val="22"/>
                <w:szCs w:val="22"/>
                <w:lang w:eastAsia="en-GB"/>
              </w:rPr>
              <w:t>Health and Wellbeing</w:t>
            </w:r>
          </w:p>
        </w:tc>
      </w:tr>
      <w:tr w:rsidR="00805290" w14:paraId="3B15705D" w14:textId="77777777" w:rsidTr="00805290">
        <w:tc>
          <w:tcPr>
            <w:tcW w:w="2697" w:type="dxa"/>
          </w:tcPr>
          <w:p w14:paraId="3E65AC08" w14:textId="77777777" w:rsidR="00805290" w:rsidRDefault="00805290" w:rsidP="00001091">
            <w:pPr>
              <w:rPr>
                <w:rFonts w:ascii="Arial" w:hAnsi="Arial" w:cs="Arial"/>
                <w:sz w:val="22"/>
                <w:szCs w:val="22"/>
                <w:lang w:eastAsia="en-GB"/>
              </w:rPr>
            </w:pPr>
            <w:r>
              <w:rPr>
                <w:rFonts w:ascii="Arial" w:hAnsi="Arial" w:cs="Arial"/>
                <w:sz w:val="22"/>
                <w:szCs w:val="22"/>
                <w:lang w:eastAsia="en-GB"/>
              </w:rPr>
              <w:t>Adherence</w:t>
            </w:r>
          </w:p>
        </w:tc>
        <w:tc>
          <w:tcPr>
            <w:tcW w:w="2697" w:type="dxa"/>
          </w:tcPr>
          <w:p w14:paraId="5D858F0A" w14:textId="77777777" w:rsidR="00805290" w:rsidRDefault="00805290" w:rsidP="00001091">
            <w:pPr>
              <w:rPr>
                <w:rFonts w:ascii="Arial" w:hAnsi="Arial" w:cs="Arial"/>
                <w:sz w:val="22"/>
                <w:szCs w:val="22"/>
                <w:lang w:eastAsia="en-GB"/>
              </w:rPr>
            </w:pPr>
            <w:r>
              <w:rPr>
                <w:rFonts w:ascii="Arial" w:hAnsi="Arial" w:cs="Arial"/>
                <w:sz w:val="22"/>
                <w:szCs w:val="22"/>
                <w:lang w:eastAsia="en-GB"/>
              </w:rPr>
              <w:t>Best Practice</w:t>
            </w:r>
          </w:p>
        </w:tc>
        <w:tc>
          <w:tcPr>
            <w:tcW w:w="2698" w:type="dxa"/>
          </w:tcPr>
          <w:p w14:paraId="67CD4E31" w14:textId="77777777" w:rsidR="00805290" w:rsidRDefault="00805290" w:rsidP="00805290">
            <w:pPr>
              <w:rPr>
                <w:rFonts w:ascii="Arial" w:hAnsi="Arial" w:cs="Arial"/>
                <w:sz w:val="22"/>
                <w:szCs w:val="22"/>
                <w:lang w:eastAsia="en-GB"/>
              </w:rPr>
            </w:pPr>
            <w:r>
              <w:rPr>
                <w:rFonts w:ascii="Arial" w:hAnsi="Arial" w:cs="Arial"/>
                <w:sz w:val="22"/>
                <w:szCs w:val="22"/>
                <w:lang w:eastAsia="en-GB"/>
              </w:rPr>
              <w:t>Service provision</w:t>
            </w:r>
          </w:p>
        </w:tc>
        <w:tc>
          <w:tcPr>
            <w:tcW w:w="2698" w:type="dxa"/>
          </w:tcPr>
          <w:p w14:paraId="4A3DACA7" w14:textId="77777777" w:rsidR="00805290" w:rsidRDefault="00805290" w:rsidP="00001091">
            <w:pPr>
              <w:rPr>
                <w:rFonts w:ascii="Arial" w:hAnsi="Arial" w:cs="Arial"/>
                <w:sz w:val="22"/>
                <w:szCs w:val="22"/>
                <w:lang w:eastAsia="en-GB"/>
              </w:rPr>
            </w:pPr>
            <w:r>
              <w:rPr>
                <w:rFonts w:ascii="Arial" w:hAnsi="Arial" w:cs="Arial"/>
                <w:sz w:val="22"/>
                <w:szCs w:val="22"/>
                <w:lang w:eastAsia="en-GB"/>
              </w:rPr>
              <w:t>Physical activity</w:t>
            </w:r>
          </w:p>
        </w:tc>
      </w:tr>
      <w:tr w:rsidR="00805290" w14:paraId="14495391" w14:textId="77777777" w:rsidTr="00805290">
        <w:tc>
          <w:tcPr>
            <w:tcW w:w="2697" w:type="dxa"/>
          </w:tcPr>
          <w:p w14:paraId="408476A1" w14:textId="77777777" w:rsidR="00805290" w:rsidRDefault="00805290" w:rsidP="00001091">
            <w:pPr>
              <w:rPr>
                <w:rFonts w:ascii="Arial" w:hAnsi="Arial" w:cs="Arial"/>
                <w:sz w:val="22"/>
                <w:szCs w:val="22"/>
                <w:lang w:eastAsia="en-GB"/>
              </w:rPr>
            </w:pPr>
            <w:r>
              <w:rPr>
                <w:rFonts w:ascii="Arial" w:hAnsi="Arial" w:cs="Arial"/>
                <w:sz w:val="22"/>
                <w:szCs w:val="22"/>
                <w:lang w:eastAsia="en-GB"/>
              </w:rPr>
              <w:t>Dosage</w:t>
            </w:r>
          </w:p>
        </w:tc>
        <w:tc>
          <w:tcPr>
            <w:tcW w:w="2697" w:type="dxa"/>
          </w:tcPr>
          <w:p w14:paraId="34C7C5F9" w14:textId="77777777" w:rsidR="00805290" w:rsidRDefault="00805290" w:rsidP="00001091">
            <w:pPr>
              <w:rPr>
                <w:rFonts w:ascii="Arial" w:hAnsi="Arial" w:cs="Arial"/>
                <w:sz w:val="22"/>
                <w:szCs w:val="22"/>
                <w:lang w:eastAsia="en-GB"/>
              </w:rPr>
            </w:pPr>
            <w:r>
              <w:rPr>
                <w:rFonts w:ascii="Arial" w:hAnsi="Arial" w:cs="Arial"/>
                <w:sz w:val="22"/>
                <w:szCs w:val="22"/>
                <w:lang w:eastAsia="en-GB"/>
              </w:rPr>
              <w:t>Dosage</w:t>
            </w:r>
          </w:p>
        </w:tc>
        <w:tc>
          <w:tcPr>
            <w:tcW w:w="2698" w:type="dxa"/>
          </w:tcPr>
          <w:p w14:paraId="6F029FDF" w14:textId="77777777" w:rsidR="00805290" w:rsidRDefault="00805290" w:rsidP="00001091">
            <w:pPr>
              <w:rPr>
                <w:rFonts w:ascii="Arial" w:hAnsi="Arial" w:cs="Arial"/>
                <w:sz w:val="22"/>
                <w:szCs w:val="22"/>
                <w:lang w:eastAsia="en-GB"/>
              </w:rPr>
            </w:pPr>
            <w:r>
              <w:rPr>
                <w:rFonts w:ascii="Arial" w:hAnsi="Arial" w:cs="Arial"/>
                <w:sz w:val="22"/>
                <w:szCs w:val="22"/>
                <w:lang w:eastAsia="en-GB"/>
              </w:rPr>
              <w:t>7 day working</w:t>
            </w:r>
          </w:p>
        </w:tc>
        <w:tc>
          <w:tcPr>
            <w:tcW w:w="2698" w:type="dxa"/>
          </w:tcPr>
          <w:p w14:paraId="52BC139D" w14:textId="77777777" w:rsidR="00805290" w:rsidRDefault="00805290" w:rsidP="00001091">
            <w:pPr>
              <w:rPr>
                <w:rFonts w:ascii="Arial" w:hAnsi="Arial" w:cs="Arial"/>
                <w:sz w:val="22"/>
                <w:szCs w:val="22"/>
                <w:lang w:eastAsia="en-GB"/>
              </w:rPr>
            </w:pPr>
            <w:r>
              <w:rPr>
                <w:rFonts w:ascii="Arial" w:hAnsi="Arial" w:cs="Arial"/>
                <w:sz w:val="22"/>
                <w:szCs w:val="22"/>
                <w:lang w:eastAsia="en-GB"/>
              </w:rPr>
              <w:t>Collaborations</w:t>
            </w:r>
          </w:p>
        </w:tc>
      </w:tr>
      <w:tr w:rsidR="00805290" w14:paraId="4E8CC4C9" w14:textId="77777777" w:rsidTr="00805290">
        <w:tc>
          <w:tcPr>
            <w:tcW w:w="2697" w:type="dxa"/>
          </w:tcPr>
          <w:p w14:paraId="5C1799DF" w14:textId="77777777" w:rsidR="00805290" w:rsidRDefault="00805290" w:rsidP="00001091">
            <w:pPr>
              <w:rPr>
                <w:rFonts w:ascii="Arial" w:hAnsi="Arial" w:cs="Arial"/>
                <w:sz w:val="22"/>
                <w:szCs w:val="22"/>
                <w:lang w:eastAsia="en-GB"/>
              </w:rPr>
            </w:pPr>
            <w:r>
              <w:rPr>
                <w:rFonts w:ascii="Arial" w:hAnsi="Arial" w:cs="Arial"/>
                <w:sz w:val="22"/>
                <w:szCs w:val="22"/>
                <w:lang w:eastAsia="en-GB"/>
              </w:rPr>
              <w:t>Cost Effectiveness</w:t>
            </w:r>
          </w:p>
        </w:tc>
        <w:tc>
          <w:tcPr>
            <w:tcW w:w="2697" w:type="dxa"/>
          </w:tcPr>
          <w:p w14:paraId="1076E2B2" w14:textId="77777777" w:rsidR="00805290" w:rsidRDefault="00805290" w:rsidP="00001091">
            <w:pPr>
              <w:rPr>
                <w:rFonts w:ascii="Arial" w:hAnsi="Arial" w:cs="Arial"/>
                <w:sz w:val="22"/>
                <w:szCs w:val="22"/>
                <w:lang w:eastAsia="en-GB"/>
              </w:rPr>
            </w:pPr>
            <w:r>
              <w:rPr>
                <w:rFonts w:ascii="Arial" w:hAnsi="Arial" w:cs="Arial"/>
                <w:sz w:val="22"/>
                <w:szCs w:val="22"/>
                <w:lang w:eastAsia="en-GB"/>
              </w:rPr>
              <w:t>Self management</w:t>
            </w:r>
          </w:p>
        </w:tc>
        <w:tc>
          <w:tcPr>
            <w:tcW w:w="2698" w:type="dxa"/>
          </w:tcPr>
          <w:p w14:paraId="3BE3829B" w14:textId="77777777" w:rsidR="00805290" w:rsidRDefault="00805290" w:rsidP="00001091">
            <w:pPr>
              <w:rPr>
                <w:rFonts w:ascii="Arial" w:hAnsi="Arial" w:cs="Arial"/>
                <w:sz w:val="22"/>
                <w:szCs w:val="22"/>
                <w:lang w:eastAsia="en-GB"/>
              </w:rPr>
            </w:pPr>
            <w:r>
              <w:rPr>
                <w:rFonts w:ascii="Arial" w:hAnsi="Arial" w:cs="Arial"/>
                <w:sz w:val="22"/>
                <w:szCs w:val="22"/>
                <w:lang w:eastAsia="en-GB"/>
              </w:rPr>
              <w:t xml:space="preserve">Quality of life </w:t>
            </w:r>
          </w:p>
        </w:tc>
        <w:tc>
          <w:tcPr>
            <w:tcW w:w="2698" w:type="dxa"/>
          </w:tcPr>
          <w:p w14:paraId="22165A23" w14:textId="77777777" w:rsidR="00805290" w:rsidRDefault="00805290" w:rsidP="00001091">
            <w:pPr>
              <w:rPr>
                <w:rFonts w:ascii="Arial" w:hAnsi="Arial" w:cs="Arial"/>
                <w:sz w:val="22"/>
                <w:szCs w:val="22"/>
                <w:lang w:eastAsia="en-GB"/>
              </w:rPr>
            </w:pPr>
            <w:r>
              <w:rPr>
                <w:rFonts w:ascii="Arial" w:hAnsi="Arial" w:cs="Arial"/>
                <w:sz w:val="22"/>
                <w:szCs w:val="22"/>
                <w:lang w:eastAsia="en-GB"/>
              </w:rPr>
              <w:t>Behaviour change</w:t>
            </w:r>
          </w:p>
        </w:tc>
      </w:tr>
    </w:tbl>
    <w:p w14:paraId="09662538" w14:textId="77777777" w:rsidR="00E71238" w:rsidRDefault="00001091" w:rsidP="00001091">
      <w:pPr>
        <w:rPr>
          <w:rFonts w:ascii="Arial" w:hAnsi="Arial" w:cs="Arial"/>
          <w:sz w:val="22"/>
          <w:szCs w:val="22"/>
          <w:lang w:eastAsia="en-GB"/>
        </w:rPr>
      </w:pPr>
      <w:r>
        <w:rPr>
          <w:rFonts w:ascii="Arial" w:hAnsi="Arial" w:cs="Arial"/>
          <w:sz w:val="22"/>
          <w:szCs w:val="22"/>
          <w:lang w:eastAsia="en-GB"/>
        </w:rPr>
        <w:t xml:space="preserve"> </w:t>
      </w:r>
    </w:p>
    <w:p w14:paraId="2EAE92C9" w14:textId="77777777" w:rsidR="00001091" w:rsidRDefault="00001091" w:rsidP="00001091">
      <w:pPr>
        <w:rPr>
          <w:rFonts w:ascii="Arial" w:hAnsi="Arial" w:cs="Arial"/>
          <w:sz w:val="22"/>
          <w:szCs w:val="22"/>
          <w:lang w:eastAsia="en-GB"/>
        </w:rPr>
      </w:pPr>
    </w:p>
    <w:p w14:paraId="7A4200C2" w14:textId="1462A968" w:rsidR="00302960" w:rsidRDefault="00E52EF1" w:rsidP="008726C3">
      <w:pPr>
        <w:spacing w:line="276" w:lineRule="auto"/>
        <w:rPr>
          <w:rFonts w:ascii="Arial" w:hAnsi="Arial" w:cs="Arial"/>
          <w:sz w:val="22"/>
          <w:szCs w:val="22"/>
          <w:lang w:eastAsia="en-GB"/>
        </w:rPr>
      </w:pPr>
      <w:r>
        <w:rPr>
          <w:rFonts w:ascii="Arial" w:hAnsi="Arial" w:cs="Arial"/>
          <w:sz w:val="22"/>
          <w:szCs w:val="22"/>
          <w:lang w:eastAsia="en-GB"/>
        </w:rPr>
        <w:t>Findings from 2010 demonstrated that</w:t>
      </w:r>
      <w:r w:rsidR="00632191">
        <w:rPr>
          <w:rFonts w:ascii="Arial" w:hAnsi="Arial" w:cs="Arial"/>
          <w:sz w:val="22"/>
          <w:szCs w:val="22"/>
          <w:lang w:eastAsia="en-GB"/>
        </w:rPr>
        <w:t xml:space="preserve"> in addition to questions about specific interventions,</w:t>
      </w:r>
      <w:r>
        <w:rPr>
          <w:rFonts w:ascii="Arial" w:hAnsi="Arial" w:cs="Arial"/>
          <w:sz w:val="22"/>
          <w:szCs w:val="22"/>
          <w:lang w:eastAsia="en-GB"/>
        </w:rPr>
        <w:t xml:space="preserve"> physiotherapy research priorities </w:t>
      </w:r>
      <w:r w:rsidR="00632191">
        <w:rPr>
          <w:rFonts w:ascii="Arial" w:hAnsi="Arial" w:cs="Arial"/>
          <w:sz w:val="22"/>
          <w:szCs w:val="22"/>
          <w:lang w:eastAsia="en-GB"/>
        </w:rPr>
        <w:t xml:space="preserve">also </w:t>
      </w:r>
      <w:r>
        <w:rPr>
          <w:rFonts w:ascii="Arial" w:hAnsi="Arial" w:cs="Arial"/>
          <w:sz w:val="22"/>
          <w:szCs w:val="22"/>
          <w:lang w:eastAsia="en-GB"/>
        </w:rPr>
        <w:t xml:space="preserve">need to address how physiotherapy is delivered and cost effectiveness.  </w:t>
      </w:r>
      <w:r w:rsidR="00001091">
        <w:rPr>
          <w:rFonts w:ascii="Arial" w:hAnsi="Arial" w:cs="Arial"/>
          <w:sz w:val="22"/>
          <w:szCs w:val="22"/>
          <w:lang w:eastAsia="en-GB"/>
        </w:rPr>
        <w:t>The CSP</w:t>
      </w:r>
      <w:r>
        <w:rPr>
          <w:rFonts w:ascii="Arial" w:hAnsi="Arial" w:cs="Arial"/>
          <w:sz w:val="22"/>
          <w:szCs w:val="22"/>
          <w:lang w:eastAsia="en-GB"/>
        </w:rPr>
        <w:t>’s approach to</w:t>
      </w:r>
      <w:r w:rsidR="00001091">
        <w:rPr>
          <w:rFonts w:ascii="Arial" w:hAnsi="Arial" w:cs="Arial"/>
          <w:sz w:val="22"/>
          <w:szCs w:val="22"/>
          <w:lang w:eastAsia="en-GB"/>
        </w:rPr>
        <w:t xml:space="preserve"> updat</w:t>
      </w:r>
      <w:r>
        <w:rPr>
          <w:rFonts w:ascii="Arial" w:hAnsi="Arial" w:cs="Arial"/>
          <w:sz w:val="22"/>
          <w:szCs w:val="22"/>
          <w:lang w:eastAsia="en-GB"/>
        </w:rPr>
        <w:t>ing</w:t>
      </w:r>
      <w:r w:rsidR="00001091">
        <w:rPr>
          <w:rFonts w:ascii="Arial" w:hAnsi="Arial" w:cs="Arial"/>
          <w:sz w:val="22"/>
          <w:szCs w:val="22"/>
          <w:lang w:eastAsia="en-GB"/>
        </w:rPr>
        <w:t xml:space="preserve"> physiotherapy research priorities</w:t>
      </w:r>
      <w:r>
        <w:rPr>
          <w:rFonts w:ascii="Arial" w:hAnsi="Arial" w:cs="Arial"/>
          <w:sz w:val="22"/>
          <w:szCs w:val="22"/>
          <w:lang w:eastAsia="en-GB"/>
        </w:rPr>
        <w:t xml:space="preserve"> will therefore</w:t>
      </w:r>
      <w:r w:rsidR="00001091">
        <w:rPr>
          <w:rFonts w:ascii="Arial" w:hAnsi="Arial" w:cs="Arial"/>
          <w:sz w:val="22"/>
          <w:szCs w:val="22"/>
          <w:lang w:eastAsia="en-GB"/>
        </w:rPr>
        <w:t xml:space="preserve"> </w:t>
      </w:r>
      <w:r>
        <w:rPr>
          <w:rFonts w:ascii="Arial" w:hAnsi="Arial" w:cs="Arial"/>
          <w:sz w:val="22"/>
          <w:szCs w:val="22"/>
          <w:lang w:eastAsia="en-GB"/>
        </w:rPr>
        <w:t xml:space="preserve">take </w:t>
      </w:r>
      <w:r w:rsidR="00001091">
        <w:rPr>
          <w:rFonts w:ascii="Arial" w:hAnsi="Arial" w:cs="Arial"/>
          <w:sz w:val="22"/>
          <w:szCs w:val="22"/>
          <w:lang w:eastAsia="en-GB"/>
        </w:rPr>
        <w:t>a broader approach</w:t>
      </w:r>
      <w:r w:rsidR="00302960">
        <w:rPr>
          <w:rFonts w:ascii="Arial" w:hAnsi="Arial" w:cs="Arial"/>
          <w:sz w:val="22"/>
          <w:szCs w:val="22"/>
          <w:lang w:eastAsia="en-GB"/>
        </w:rPr>
        <w:t>,</w:t>
      </w:r>
      <w:r w:rsidR="00001091">
        <w:rPr>
          <w:rFonts w:ascii="Arial" w:hAnsi="Arial" w:cs="Arial"/>
          <w:sz w:val="22"/>
          <w:szCs w:val="22"/>
          <w:lang w:eastAsia="en-GB"/>
        </w:rPr>
        <w:t xml:space="preserve"> encompassing clinical practice, service delivery, workforce development and policy</w:t>
      </w:r>
      <w:r w:rsidR="00067256">
        <w:rPr>
          <w:rFonts w:ascii="Arial" w:hAnsi="Arial" w:cs="Arial"/>
          <w:sz w:val="22"/>
          <w:szCs w:val="22"/>
          <w:lang w:eastAsia="en-GB"/>
        </w:rPr>
        <w:t xml:space="preserve"> within the UK</w:t>
      </w:r>
      <w:r w:rsidR="00001091">
        <w:rPr>
          <w:rFonts w:ascii="Arial" w:hAnsi="Arial" w:cs="Arial"/>
          <w:sz w:val="22"/>
          <w:szCs w:val="22"/>
          <w:lang w:eastAsia="en-GB"/>
        </w:rPr>
        <w:t xml:space="preserve">.   </w:t>
      </w:r>
      <w:r w:rsidR="00B97F6E">
        <w:rPr>
          <w:rFonts w:ascii="Arial" w:hAnsi="Arial" w:cs="Arial"/>
          <w:sz w:val="22"/>
          <w:szCs w:val="22"/>
          <w:lang w:eastAsia="en-GB"/>
        </w:rPr>
        <w:t xml:space="preserve">Person-centred physiotherapy is </w:t>
      </w:r>
      <w:r w:rsidR="00302960">
        <w:rPr>
          <w:rFonts w:ascii="Arial" w:hAnsi="Arial" w:cs="Arial"/>
          <w:sz w:val="22"/>
          <w:szCs w:val="22"/>
          <w:lang w:eastAsia="en-GB"/>
        </w:rPr>
        <w:t>an</w:t>
      </w:r>
      <w:r w:rsidR="00B97F6E">
        <w:rPr>
          <w:rFonts w:ascii="Arial" w:hAnsi="Arial" w:cs="Arial"/>
          <w:sz w:val="22"/>
          <w:szCs w:val="22"/>
          <w:lang w:eastAsia="en-GB"/>
        </w:rPr>
        <w:t xml:space="preserve"> overriding priority and therefore involvement of patients and carers in </w:t>
      </w:r>
      <w:r w:rsidR="00D23361">
        <w:rPr>
          <w:rFonts w:ascii="Arial" w:hAnsi="Arial" w:cs="Arial"/>
          <w:sz w:val="22"/>
          <w:szCs w:val="22"/>
          <w:lang w:eastAsia="en-GB"/>
        </w:rPr>
        <w:t>the project</w:t>
      </w:r>
      <w:r w:rsidR="00302960">
        <w:rPr>
          <w:rFonts w:ascii="Arial" w:hAnsi="Arial" w:cs="Arial"/>
          <w:sz w:val="22"/>
          <w:szCs w:val="22"/>
          <w:lang w:eastAsia="en-GB"/>
        </w:rPr>
        <w:t xml:space="preserve"> as equal partners is important and a key reason for u</w:t>
      </w:r>
      <w:r w:rsidR="00D23361">
        <w:rPr>
          <w:rFonts w:ascii="Arial" w:hAnsi="Arial" w:cs="Arial"/>
          <w:sz w:val="22"/>
          <w:szCs w:val="22"/>
          <w:lang w:eastAsia="en-GB"/>
        </w:rPr>
        <w:t>ndertaking the project as a JLA Partnership</w:t>
      </w:r>
      <w:r w:rsidR="00302960">
        <w:rPr>
          <w:rFonts w:ascii="Arial" w:hAnsi="Arial" w:cs="Arial"/>
          <w:sz w:val="22"/>
          <w:szCs w:val="22"/>
          <w:lang w:eastAsia="en-GB"/>
        </w:rPr>
        <w:t>.</w:t>
      </w:r>
    </w:p>
    <w:p w14:paraId="51240737" w14:textId="77777777" w:rsidR="00373662" w:rsidRDefault="00373662" w:rsidP="008726C3">
      <w:pPr>
        <w:spacing w:line="276" w:lineRule="auto"/>
        <w:rPr>
          <w:rFonts w:ascii="Arial" w:hAnsi="Arial" w:cs="Arial"/>
          <w:sz w:val="22"/>
          <w:szCs w:val="22"/>
          <w:lang w:eastAsia="en-GB"/>
        </w:rPr>
      </w:pPr>
    </w:p>
    <w:p w14:paraId="445DCEEC" w14:textId="77777777" w:rsidR="00CA3867" w:rsidRDefault="00373662" w:rsidP="008726C3">
      <w:pPr>
        <w:spacing w:line="276" w:lineRule="auto"/>
        <w:rPr>
          <w:rFonts w:ascii="Arial" w:hAnsi="Arial" w:cs="Arial"/>
          <w:sz w:val="22"/>
          <w:szCs w:val="22"/>
        </w:rPr>
      </w:pPr>
      <w:r w:rsidRPr="008B4293">
        <w:rPr>
          <w:rFonts w:ascii="Arial" w:hAnsi="Arial" w:cs="Arial"/>
          <w:sz w:val="22"/>
          <w:szCs w:val="22"/>
        </w:rPr>
        <w:t xml:space="preserve">Physiotherapy is a very ambitious topic for a JLA partnership, particularly when taking account of different service delivery models, workforce development opportunities, policy drivers and the imperative to demonstrate the productivity and value of physiotherapy. </w:t>
      </w:r>
      <w:r w:rsidR="00CA3867">
        <w:rPr>
          <w:rFonts w:ascii="Arial" w:hAnsi="Arial" w:cs="Arial"/>
          <w:sz w:val="22"/>
          <w:szCs w:val="22"/>
        </w:rPr>
        <w:t>The scope will include physiotherapy for any injury, illness or disability, in any setting for people of all ages.  Physiotherapy for animals is excluded from the scope.</w:t>
      </w:r>
    </w:p>
    <w:p w14:paraId="5D525406" w14:textId="77777777" w:rsidR="00CA3867" w:rsidRDefault="00CA3867" w:rsidP="008726C3">
      <w:pPr>
        <w:spacing w:line="276" w:lineRule="auto"/>
        <w:rPr>
          <w:rFonts w:ascii="Arial" w:hAnsi="Arial" w:cs="Arial"/>
          <w:sz w:val="22"/>
          <w:szCs w:val="22"/>
        </w:rPr>
      </w:pPr>
    </w:p>
    <w:p w14:paraId="6E35A2D1" w14:textId="2FC6164D" w:rsidR="00373662" w:rsidRDefault="00E52EF1" w:rsidP="008726C3">
      <w:pPr>
        <w:spacing w:line="276" w:lineRule="auto"/>
        <w:rPr>
          <w:rFonts w:ascii="Arial" w:hAnsi="Arial" w:cs="Arial"/>
          <w:sz w:val="22"/>
          <w:szCs w:val="22"/>
        </w:rPr>
      </w:pPr>
      <w:r>
        <w:rPr>
          <w:rFonts w:ascii="Arial" w:hAnsi="Arial" w:cs="Arial"/>
          <w:sz w:val="22"/>
          <w:szCs w:val="22"/>
        </w:rPr>
        <w:t>Discussion and workshops</w:t>
      </w:r>
      <w:r w:rsidR="00194201">
        <w:rPr>
          <w:rFonts w:ascii="Arial" w:hAnsi="Arial" w:cs="Arial"/>
          <w:sz w:val="22"/>
          <w:szCs w:val="22"/>
        </w:rPr>
        <w:t xml:space="preserve"> have been undertaken</w:t>
      </w:r>
      <w:r>
        <w:rPr>
          <w:rFonts w:ascii="Arial" w:hAnsi="Arial" w:cs="Arial"/>
          <w:sz w:val="22"/>
          <w:szCs w:val="22"/>
        </w:rPr>
        <w:t xml:space="preserve"> amongst </w:t>
      </w:r>
      <w:r w:rsidR="00194201">
        <w:rPr>
          <w:rFonts w:ascii="Arial" w:hAnsi="Arial" w:cs="Arial"/>
          <w:sz w:val="22"/>
          <w:szCs w:val="22"/>
        </w:rPr>
        <w:t xml:space="preserve">lead </w:t>
      </w:r>
      <w:r>
        <w:rPr>
          <w:rFonts w:ascii="Arial" w:hAnsi="Arial" w:cs="Arial"/>
          <w:sz w:val="22"/>
          <w:szCs w:val="22"/>
        </w:rPr>
        <w:t xml:space="preserve">CSP </w:t>
      </w:r>
      <w:r w:rsidR="00194201">
        <w:rPr>
          <w:rFonts w:ascii="Arial" w:hAnsi="Arial" w:cs="Arial"/>
          <w:sz w:val="22"/>
          <w:szCs w:val="22"/>
        </w:rPr>
        <w:t>staff in</w:t>
      </w:r>
      <w:r w:rsidR="00632191">
        <w:rPr>
          <w:rFonts w:ascii="Arial" w:hAnsi="Arial" w:cs="Arial"/>
          <w:sz w:val="22"/>
          <w:szCs w:val="22"/>
        </w:rPr>
        <w:t xml:space="preserve"> Practice and </w:t>
      </w:r>
      <w:r>
        <w:rPr>
          <w:rFonts w:ascii="Arial" w:hAnsi="Arial" w:cs="Arial"/>
          <w:sz w:val="22"/>
          <w:szCs w:val="22"/>
        </w:rPr>
        <w:t>Development</w:t>
      </w:r>
      <w:r w:rsidR="00632191">
        <w:rPr>
          <w:rFonts w:ascii="Arial" w:hAnsi="Arial" w:cs="Arial"/>
          <w:sz w:val="22"/>
          <w:szCs w:val="22"/>
        </w:rPr>
        <w:t xml:space="preserve">, </w:t>
      </w:r>
      <w:r>
        <w:rPr>
          <w:rFonts w:ascii="Arial" w:hAnsi="Arial" w:cs="Arial"/>
          <w:sz w:val="22"/>
          <w:szCs w:val="22"/>
        </w:rPr>
        <w:t>Policy</w:t>
      </w:r>
      <w:r w:rsidR="00194201">
        <w:rPr>
          <w:rFonts w:ascii="Arial" w:hAnsi="Arial" w:cs="Arial"/>
          <w:sz w:val="22"/>
          <w:szCs w:val="22"/>
        </w:rPr>
        <w:t xml:space="preserve"> and relevant CSP committees.  </w:t>
      </w:r>
      <w:r>
        <w:rPr>
          <w:rFonts w:ascii="Arial" w:hAnsi="Arial" w:cs="Arial"/>
          <w:sz w:val="22"/>
          <w:szCs w:val="22"/>
        </w:rPr>
        <w:t xml:space="preserve"> </w:t>
      </w:r>
      <w:r w:rsidR="00194201">
        <w:rPr>
          <w:rFonts w:ascii="Arial" w:hAnsi="Arial" w:cs="Arial"/>
          <w:sz w:val="22"/>
          <w:szCs w:val="22"/>
        </w:rPr>
        <w:t>Consideration of</w:t>
      </w:r>
      <w:r>
        <w:rPr>
          <w:rFonts w:ascii="Arial" w:hAnsi="Arial" w:cs="Arial"/>
          <w:sz w:val="22"/>
          <w:szCs w:val="22"/>
        </w:rPr>
        <w:t xml:space="preserve"> current key priorities within UK healthcare policy</w:t>
      </w:r>
      <w:r w:rsidR="00194201">
        <w:rPr>
          <w:rFonts w:ascii="Arial" w:hAnsi="Arial" w:cs="Arial"/>
          <w:sz w:val="22"/>
          <w:szCs w:val="22"/>
        </w:rPr>
        <w:t xml:space="preserve"> and the strategic objectives for the CSP for 2017-2020 led to the development of </w:t>
      </w:r>
      <w:r w:rsidR="00373662" w:rsidRPr="008B4293">
        <w:rPr>
          <w:rFonts w:ascii="Arial" w:hAnsi="Arial" w:cs="Arial"/>
          <w:sz w:val="22"/>
          <w:szCs w:val="22"/>
        </w:rPr>
        <w:t xml:space="preserve">some specific parameters which will provide more clarity </w:t>
      </w:r>
      <w:r w:rsidR="00194201">
        <w:rPr>
          <w:rFonts w:ascii="Arial" w:hAnsi="Arial" w:cs="Arial"/>
          <w:sz w:val="22"/>
          <w:szCs w:val="22"/>
        </w:rPr>
        <w:t>about the scope of this PSP</w:t>
      </w:r>
      <w:r w:rsidR="00373662" w:rsidRPr="008B4293">
        <w:rPr>
          <w:rFonts w:ascii="Arial" w:hAnsi="Arial" w:cs="Arial"/>
          <w:sz w:val="22"/>
          <w:szCs w:val="22"/>
        </w:rPr>
        <w:t>. These are</w:t>
      </w:r>
      <w:r w:rsidR="00134452">
        <w:rPr>
          <w:rFonts w:ascii="Arial" w:hAnsi="Arial" w:cs="Arial"/>
          <w:sz w:val="22"/>
          <w:szCs w:val="22"/>
        </w:rPr>
        <w:t>:</w:t>
      </w:r>
      <w:r w:rsidR="008B4293">
        <w:rPr>
          <w:rFonts w:ascii="Arial" w:hAnsi="Arial" w:cs="Arial"/>
          <w:sz w:val="22"/>
          <w:szCs w:val="22"/>
        </w:rPr>
        <w:t xml:space="preserve"> </w:t>
      </w:r>
    </w:p>
    <w:p w14:paraId="1AB423F7" w14:textId="77777777" w:rsidR="00392721" w:rsidRPr="00392721" w:rsidRDefault="008B4293" w:rsidP="008726C3">
      <w:pPr>
        <w:pStyle w:val="Heading2"/>
        <w:numPr>
          <w:ilvl w:val="0"/>
          <w:numId w:val="12"/>
        </w:numPr>
        <w:spacing w:line="276" w:lineRule="auto"/>
        <w:rPr>
          <w:rFonts w:ascii="Arial" w:hAnsi="Arial" w:cs="Arial"/>
          <w:color w:val="auto"/>
          <w:sz w:val="22"/>
          <w:szCs w:val="22"/>
        </w:rPr>
      </w:pPr>
      <w:r w:rsidRPr="00DE54A1">
        <w:rPr>
          <w:rFonts w:ascii="Arial" w:hAnsi="Arial" w:cs="Arial"/>
          <w:color w:val="auto"/>
          <w:sz w:val="22"/>
          <w:szCs w:val="22"/>
        </w:rPr>
        <w:t>Promoting patient and public partnerships</w:t>
      </w:r>
      <w:r w:rsidR="00392721">
        <w:rPr>
          <w:rFonts w:ascii="Arial" w:hAnsi="Arial" w:cs="Arial"/>
          <w:color w:val="auto"/>
          <w:sz w:val="22"/>
          <w:szCs w:val="22"/>
        </w:rPr>
        <w:t xml:space="preserve">                                                                                                                  </w:t>
      </w:r>
    </w:p>
    <w:p w14:paraId="0BD46DE9" w14:textId="77777777" w:rsidR="00392721" w:rsidRPr="00392721" w:rsidRDefault="00392721" w:rsidP="008726C3">
      <w:pPr>
        <w:pStyle w:val="Heading2"/>
        <w:spacing w:line="276" w:lineRule="auto"/>
        <w:ind w:left="720"/>
        <w:rPr>
          <w:rFonts w:ascii="Arial" w:hAnsi="Arial" w:cs="Arial"/>
          <w:color w:val="auto"/>
          <w:sz w:val="22"/>
          <w:szCs w:val="22"/>
        </w:rPr>
      </w:pPr>
      <w:r>
        <w:rPr>
          <w:rFonts w:ascii="Arial" w:hAnsi="Arial" w:cs="Arial"/>
          <w:color w:val="auto"/>
          <w:sz w:val="22"/>
          <w:szCs w:val="22"/>
        </w:rPr>
        <w:t>Uncertainties about collaborative approaches to ensuring that patients, carers and service users have a voice in how services are designed and delivered, also, patients as leaders and/or experts</w:t>
      </w:r>
    </w:p>
    <w:p w14:paraId="6F893971" w14:textId="77777777" w:rsidR="008B4293" w:rsidRPr="00DE54A1" w:rsidRDefault="008B4293" w:rsidP="008726C3">
      <w:pPr>
        <w:pStyle w:val="Heading2"/>
        <w:numPr>
          <w:ilvl w:val="0"/>
          <w:numId w:val="12"/>
        </w:numPr>
        <w:spacing w:line="276" w:lineRule="auto"/>
        <w:rPr>
          <w:rFonts w:ascii="Arial" w:hAnsi="Arial" w:cs="Arial"/>
          <w:b/>
          <w:color w:val="auto"/>
          <w:sz w:val="22"/>
          <w:szCs w:val="22"/>
        </w:rPr>
      </w:pPr>
      <w:r w:rsidRPr="00DE54A1">
        <w:rPr>
          <w:rFonts w:ascii="Arial" w:hAnsi="Arial" w:cs="Arial"/>
          <w:color w:val="auto"/>
          <w:sz w:val="22"/>
          <w:szCs w:val="22"/>
        </w:rPr>
        <w:t>Developing and sharing models of good practice for reduci</w:t>
      </w:r>
      <w:r w:rsidR="00395359">
        <w:rPr>
          <w:rFonts w:ascii="Arial" w:hAnsi="Arial" w:cs="Arial"/>
          <w:color w:val="auto"/>
          <w:sz w:val="22"/>
          <w:szCs w:val="22"/>
        </w:rPr>
        <w:t>ng the burden on secondary care</w:t>
      </w:r>
    </w:p>
    <w:p w14:paraId="7E6D8DEC" w14:textId="77777777" w:rsidR="00392721" w:rsidRDefault="00392721" w:rsidP="008726C3">
      <w:pPr>
        <w:pStyle w:val="ListParagraph"/>
        <w:spacing w:line="276" w:lineRule="auto"/>
        <w:rPr>
          <w:rFonts w:ascii="Arial" w:hAnsi="Arial" w:cs="Arial"/>
          <w:sz w:val="22"/>
          <w:szCs w:val="22"/>
        </w:rPr>
      </w:pPr>
      <w:r>
        <w:rPr>
          <w:rFonts w:ascii="Arial" w:hAnsi="Arial" w:cs="Arial"/>
          <w:sz w:val="22"/>
          <w:szCs w:val="22"/>
        </w:rPr>
        <w:t>Uncertainties about interventions and models of care that reduce avoidable hospital admissions, length of stay in hospital and readmission, also, physiotherapy delivered in Accident &amp; Emergency and as part of paramedic services</w:t>
      </w:r>
    </w:p>
    <w:p w14:paraId="4BEA89E6" w14:textId="77777777" w:rsidR="008B4293" w:rsidRPr="00DE54A1" w:rsidRDefault="008B4293" w:rsidP="008726C3">
      <w:pPr>
        <w:pStyle w:val="ListParagraph"/>
        <w:numPr>
          <w:ilvl w:val="0"/>
          <w:numId w:val="12"/>
        </w:numPr>
        <w:spacing w:line="276" w:lineRule="auto"/>
        <w:rPr>
          <w:rFonts w:ascii="Arial" w:hAnsi="Arial" w:cs="Arial"/>
          <w:sz w:val="22"/>
          <w:szCs w:val="22"/>
        </w:rPr>
      </w:pPr>
      <w:r w:rsidRPr="00DE54A1">
        <w:rPr>
          <w:rFonts w:ascii="Arial" w:hAnsi="Arial" w:cs="Arial"/>
          <w:sz w:val="22"/>
          <w:szCs w:val="22"/>
        </w:rPr>
        <w:t>Putting physiotherapy at the heart of improving the health of the population</w:t>
      </w:r>
    </w:p>
    <w:p w14:paraId="7FB91D6F" w14:textId="77777777" w:rsidR="00392721" w:rsidRDefault="00392721" w:rsidP="008726C3">
      <w:pPr>
        <w:pStyle w:val="Heading2"/>
        <w:spacing w:line="276" w:lineRule="auto"/>
        <w:ind w:left="720"/>
        <w:rPr>
          <w:rFonts w:ascii="Arial" w:hAnsi="Arial" w:cs="Arial"/>
          <w:color w:val="auto"/>
          <w:sz w:val="22"/>
          <w:szCs w:val="22"/>
        </w:rPr>
      </w:pPr>
      <w:r>
        <w:rPr>
          <w:rFonts w:ascii="Arial" w:hAnsi="Arial" w:cs="Arial"/>
          <w:color w:val="auto"/>
          <w:sz w:val="22"/>
          <w:szCs w:val="22"/>
        </w:rPr>
        <w:t>Uncertainties about interventions and models of care that promote physical and mental health and well being and prevent illness and injury</w:t>
      </w:r>
    </w:p>
    <w:p w14:paraId="7BAB2634" w14:textId="77777777" w:rsidR="00392721" w:rsidRPr="00392721" w:rsidRDefault="008B4293" w:rsidP="008726C3">
      <w:pPr>
        <w:pStyle w:val="Heading2"/>
        <w:numPr>
          <w:ilvl w:val="0"/>
          <w:numId w:val="12"/>
        </w:numPr>
        <w:spacing w:line="276" w:lineRule="auto"/>
        <w:rPr>
          <w:rFonts w:ascii="Arial" w:hAnsi="Arial" w:cs="Arial"/>
          <w:color w:val="auto"/>
          <w:sz w:val="22"/>
          <w:szCs w:val="22"/>
        </w:rPr>
      </w:pPr>
      <w:r w:rsidRPr="00DE54A1">
        <w:rPr>
          <w:rFonts w:ascii="Arial" w:hAnsi="Arial" w:cs="Arial"/>
          <w:color w:val="auto"/>
          <w:sz w:val="22"/>
          <w:szCs w:val="22"/>
        </w:rPr>
        <w:t>Supporting innovative, effective and sustainable healthcare</w:t>
      </w:r>
    </w:p>
    <w:p w14:paraId="6FE594E5" w14:textId="35128620" w:rsidR="00392721" w:rsidRDefault="00392721" w:rsidP="008726C3">
      <w:pPr>
        <w:pStyle w:val="Heading2"/>
        <w:spacing w:line="276" w:lineRule="auto"/>
        <w:ind w:left="720"/>
        <w:rPr>
          <w:rFonts w:ascii="Arial" w:hAnsi="Arial" w:cs="Arial"/>
          <w:color w:val="auto"/>
          <w:sz w:val="22"/>
          <w:szCs w:val="22"/>
        </w:rPr>
      </w:pPr>
      <w:r>
        <w:rPr>
          <w:rFonts w:ascii="Arial" w:hAnsi="Arial" w:cs="Arial"/>
          <w:color w:val="auto"/>
          <w:sz w:val="22"/>
          <w:szCs w:val="22"/>
        </w:rPr>
        <w:t>Research exploring innovative ways of working, including the use of skills, resources and tec</w:t>
      </w:r>
      <w:r w:rsidR="004243AA">
        <w:rPr>
          <w:rFonts w:ascii="Arial" w:hAnsi="Arial" w:cs="Arial"/>
          <w:color w:val="auto"/>
          <w:sz w:val="22"/>
          <w:szCs w:val="22"/>
        </w:rPr>
        <w:t>hnology and development of inte</w:t>
      </w:r>
      <w:r>
        <w:rPr>
          <w:rFonts w:ascii="Arial" w:hAnsi="Arial" w:cs="Arial"/>
          <w:color w:val="auto"/>
          <w:sz w:val="22"/>
          <w:szCs w:val="22"/>
        </w:rPr>
        <w:t>grated care pathways</w:t>
      </w:r>
    </w:p>
    <w:p w14:paraId="558E06B5" w14:textId="77777777" w:rsidR="00241E1A" w:rsidRDefault="00DE54A1" w:rsidP="008726C3">
      <w:pPr>
        <w:pStyle w:val="Heading2"/>
        <w:numPr>
          <w:ilvl w:val="0"/>
          <w:numId w:val="12"/>
        </w:numPr>
        <w:spacing w:line="276" w:lineRule="auto"/>
        <w:rPr>
          <w:rFonts w:ascii="Arial" w:hAnsi="Arial" w:cs="Arial"/>
          <w:color w:val="auto"/>
          <w:sz w:val="22"/>
          <w:szCs w:val="22"/>
        </w:rPr>
      </w:pPr>
      <w:r w:rsidRPr="00DE54A1">
        <w:rPr>
          <w:rFonts w:ascii="Arial" w:hAnsi="Arial" w:cs="Arial"/>
          <w:color w:val="auto"/>
          <w:sz w:val="22"/>
          <w:szCs w:val="22"/>
        </w:rPr>
        <w:t>Promoting good practice in primary care for p</w:t>
      </w:r>
      <w:r w:rsidR="00414D69">
        <w:rPr>
          <w:rFonts w:ascii="Arial" w:hAnsi="Arial" w:cs="Arial"/>
          <w:color w:val="auto"/>
          <w:sz w:val="22"/>
          <w:szCs w:val="22"/>
        </w:rPr>
        <w:t>eople with multiple morbidities</w:t>
      </w:r>
    </w:p>
    <w:p w14:paraId="44A42EC9" w14:textId="4BD3C804" w:rsidR="00373254" w:rsidRPr="00192184" w:rsidRDefault="00392721" w:rsidP="008726C3">
      <w:pPr>
        <w:pStyle w:val="Heading2"/>
        <w:spacing w:line="276" w:lineRule="auto"/>
        <w:ind w:left="720"/>
        <w:rPr>
          <w:rFonts w:ascii="Arial" w:hAnsi="Arial" w:cs="Arial"/>
          <w:color w:val="auto"/>
          <w:sz w:val="22"/>
          <w:szCs w:val="22"/>
        </w:rPr>
      </w:pPr>
      <w:r w:rsidRPr="00192184">
        <w:rPr>
          <w:rFonts w:ascii="Arial" w:hAnsi="Arial" w:cs="Arial"/>
          <w:color w:val="auto"/>
          <w:sz w:val="22"/>
          <w:szCs w:val="22"/>
        </w:rPr>
        <w:t>Research that explores workforce models and new models of care for people with multiple</w:t>
      </w:r>
      <w:r w:rsidR="00241E1A" w:rsidRPr="00192184">
        <w:rPr>
          <w:rFonts w:ascii="Arial" w:hAnsi="Arial" w:cs="Arial"/>
          <w:color w:val="auto"/>
          <w:sz w:val="22"/>
          <w:szCs w:val="22"/>
        </w:rPr>
        <w:t xml:space="preserve">      </w:t>
      </w:r>
      <w:r w:rsidRPr="00192184">
        <w:rPr>
          <w:rFonts w:ascii="Arial" w:hAnsi="Arial" w:cs="Arial"/>
          <w:color w:val="auto"/>
          <w:sz w:val="22"/>
          <w:szCs w:val="22"/>
        </w:rPr>
        <w:t xml:space="preserve"> conditions, in particular, frail older people</w:t>
      </w:r>
    </w:p>
    <w:p w14:paraId="69A3B779" w14:textId="77777777" w:rsidR="00FC7E35" w:rsidRDefault="00FC7E35" w:rsidP="00001091">
      <w:pPr>
        <w:rPr>
          <w:rFonts w:ascii="Arial" w:hAnsi="Arial" w:cs="Arial"/>
          <w:sz w:val="22"/>
          <w:szCs w:val="22"/>
          <w:lang w:eastAsia="en-GB"/>
        </w:rPr>
      </w:pPr>
    </w:p>
    <w:p w14:paraId="48C290B9" w14:textId="77777777" w:rsidR="00373254" w:rsidRDefault="00373254" w:rsidP="008726C3">
      <w:pPr>
        <w:spacing w:line="276" w:lineRule="auto"/>
        <w:rPr>
          <w:rFonts w:ascii="Arial" w:hAnsi="Arial" w:cs="Arial"/>
          <w:sz w:val="22"/>
          <w:szCs w:val="22"/>
          <w:lang w:eastAsia="en-GB"/>
        </w:rPr>
      </w:pPr>
      <w:r>
        <w:rPr>
          <w:rFonts w:ascii="Arial" w:hAnsi="Arial" w:cs="Arial"/>
          <w:sz w:val="22"/>
          <w:szCs w:val="22"/>
          <w:lang w:eastAsia="en-GB"/>
        </w:rPr>
        <w:t>Implementation planning, demonstration of impact, outcome and value, including health informatics, apply across all these parameters.</w:t>
      </w:r>
    </w:p>
    <w:p w14:paraId="6B36D508" w14:textId="77777777" w:rsidR="002B48CC" w:rsidRDefault="002B48CC" w:rsidP="008726C3">
      <w:pPr>
        <w:spacing w:line="276" w:lineRule="auto"/>
        <w:rPr>
          <w:rFonts w:ascii="Arial" w:hAnsi="Arial" w:cs="Arial"/>
          <w:sz w:val="22"/>
          <w:szCs w:val="22"/>
          <w:lang w:eastAsia="en-GB"/>
        </w:rPr>
      </w:pPr>
    </w:p>
    <w:p w14:paraId="31978D37" w14:textId="77777777" w:rsidR="002B48CC" w:rsidRDefault="002B48CC" w:rsidP="008726C3">
      <w:pPr>
        <w:spacing w:line="276" w:lineRule="auto"/>
        <w:rPr>
          <w:rFonts w:ascii="Arial" w:hAnsi="Arial" w:cs="Arial"/>
          <w:sz w:val="22"/>
          <w:szCs w:val="22"/>
          <w:lang w:eastAsia="en-GB"/>
        </w:rPr>
      </w:pPr>
      <w:r>
        <w:rPr>
          <w:rFonts w:ascii="Arial" w:hAnsi="Arial" w:cs="Arial"/>
          <w:sz w:val="22"/>
          <w:szCs w:val="22"/>
          <w:lang w:eastAsia="en-GB"/>
        </w:rPr>
        <w:t>The Physiotherapy PSP is a new type of JLA partnership, therefore, the scope and protocol will be kept under regular review and may be modified as necessary according to the data submitted in the survey.</w:t>
      </w:r>
    </w:p>
    <w:p w14:paraId="1E1153D2" w14:textId="77777777" w:rsidR="00373254" w:rsidRDefault="00373254" w:rsidP="008726C3">
      <w:pPr>
        <w:spacing w:line="276" w:lineRule="auto"/>
        <w:rPr>
          <w:rFonts w:ascii="Arial" w:hAnsi="Arial" w:cs="Arial"/>
          <w:sz w:val="22"/>
          <w:szCs w:val="22"/>
          <w:lang w:eastAsia="en-GB"/>
        </w:rPr>
      </w:pPr>
    </w:p>
    <w:p w14:paraId="19C954CA" w14:textId="77777777" w:rsidR="00B97F6E" w:rsidRPr="00001091" w:rsidRDefault="00302960" w:rsidP="008726C3">
      <w:pPr>
        <w:spacing w:line="276" w:lineRule="auto"/>
        <w:rPr>
          <w:rFonts w:ascii="Arial" w:hAnsi="Arial" w:cs="Arial"/>
          <w:color w:val="C00000"/>
          <w:sz w:val="22"/>
          <w:szCs w:val="22"/>
          <w:lang w:eastAsia="en-GB"/>
        </w:rPr>
      </w:pPr>
      <w:r>
        <w:rPr>
          <w:rFonts w:ascii="Arial" w:hAnsi="Arial" w:cs="Arial"/>
          <w:sz w:val="22"/>
          <w:szCs w:val="22"/>
          <w:lang w:eastAsia="en-GB"/>
        </w:rPr>
        <w:t>The CSP Charitable Trust is supporting the costs of undertaking the project as a James Lind Alliance PSP.</w:t>
      </w:r>
      <w:r w:rsidR="00D23361">
        <w:rPr>
          <w:rFonts w:ascii="Arial" w:hAnsi="Arial" w:cs="Arial"/>
          <w:sz w:val="22"/>
          <w:szCs w:val="22"/>
          <w:lang w:eastAsia="en-GB"/>
        </w:rPr>
        <w:t xml:space="preserve"> </w:t>
      </w:r>
      <w:r w:rsidR="00B97F6E">
        <w:rPr>
          <w:rFonts w:ascii="Arial" w:hAnsi="Arial" w:cs="Arial"/>
          <w:sz w:val="22"/>
          <w:szCs w:val="22"/>
          <w:lang w:eastAsia="en-GB"/>
        </w:rPr>
        <w:t xml:space="preserve"> </w:t>
      </w:r>
    </w:p>
    <w:p w14:paraId="5BC69762" w14:textId="77777777" w:rsidR="00E71238" w:rsidRPr="00E71238" w:rsidRDefault="00E71238" w:rsidP="00E71238">
      <w:pPr>
        <w:rPr>
          <w:rFonts w:ascii="Arial" w:hAnsi="Arial" w:cs="Arial"/>
          <w:sz w:val="22"/>
          <w:szCs w:val="22"/>
          <w:lang w:eastAsia="en-GB"/>
        </w:rPr>
      </w:pPr>
    </w:p>
    <w:p w14:paraId="6CAA67CF"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 xml:space="preserve">2. Aims and objectives of the </w:t>
      </w:r>
      <w:r w:rsidR="00A82496">
        <w:rPr>
          <w:rFonts w:ascii="Calibri" w:hAnsi="Calibri" w:cs="Calibri"/>
          <w:b/>
          <w:i w:val="0"/>
          <w:color w:val="002060"/>
          <w:sz w:val="32"/>
          <w:szCs w:val="32"/>
        </w:rPr>
        <w:t>Physiotherapy</w:t>
      </w:r>
      <w:r>
        <w:rPr>
          <w:rFonts w:ascii="Calibri" w:hAnsi="Calibri" w:cs="Calibri"/>
          <w:b/>
          <w:i w:val="0"/>
          <w:color w:val="002060"/>
          <w:sz w:val="32"/>
          <w:szCs w:val="32"/>
        </w:rPr>
        <w:t xml:space="preserve"> PSP</w:t>
      </w:r>
    </w:p>
    <w:p w14:paraId="605D6EE7" w14:textId="77777777" w:rsidR="00373254" w:rsidRDefault="00373254" w:rsidP="008726C3">
      <w:pPr>
        <w:spacing w:line="276" w:lineRule="auto"/>
        <w:rPr>
          <w:rFonts w:ascii="Arial" w:hAnsi="Arial" w:cs="Arial"/>
          <w:sz w:val="22"/>
          <w:szCs w:val="22"/>
          <w:lang w:eastAsia="en-GB"/>
        </w:rPr>
      </w:pPr>
      <w:r>
        <w:rPr>
          <w:rFonts w:ascii="Arial" w:hAnsi="Arial" w:cs="Arial"/>
          <w:sz w:val="22"/>
          <w:szCs w:val="22"/>
          <w:lang w:eastAsia="en-GB"/>
        </w:rPr>
        <w:t xml:space="preserve">In line with the James Lind Alliance approach, </w:t>
      </w:r>
    </w:p>
    <w:p w14:paraId="7B7473BF" w14:textId="77777777" w:rsidR="00373254" w:rsidRDefault="00373254" w:rsidP="008726C3">
      <w:pPr>
        <w:spacing w:line="276" w:lineRule="auto"/>
        <w:rPr>
          <w:rFonts w:ascii="Arial" w:hAnsi="Arial" w:cs="Arial"/>
          <w:sz w:val="22"/>
          <w:szCs w:val="22"/>
          <w:lang w:eastAsia="en-GB"/>
        </w:rPr>
      </w:pPr>
    </w:p>
    <w:p w14:paraId="3D8972CE" w14:textId="77777777" w:rsidR="00E71238" w:rsidRPr="00E71238" w:rsidRDefault="00E71238" w:rsidP="008726C3">
      <w:pPr>
        <w:spacing w:line="276" w:lineRule="auto"/>
        <w:rPr>
          <w:rFonts w:ascii="Arial" w:hAnsi="Arial" w:cs="Arial"/>
          <w:sz w:val="22"/>
          <w:szCs w:val="22"/>
          <w:lang w:eastAsia="en-GB"/>
        </w:rPr>
      </w:pPr>
      <w:r w:rsidRPr="00E71238">
        <w:rPr>
          <w:rFonts w:ascii="Arial" w:hAnsi="Arial" w:cs="Arial"/>
          <w:sz w:val="22"/>
          <w:szCs w:val="22"/>
          <w:lang w:eastAsia="en-GB"/>
        </w:rPr>
        <w:t>The aim of the</w:t>
      </w:r>
      <w:r w:rsidR="009833A0">
        <w:rPr>
          <w:rFonts w:ascii="Arial" w:hAnsi="Arial" w:cs="Arial"/>
          <w:sz w:val="22"/>
          <w:szCs w:val="22"/>
          <w:lang w:eastAsia="en-GB"/>
        </w:rPr>
        <w:t xml:space="preserve"> </w:t>
      </w:r>
      <w:r w:rsidR="00500A6F">
        <w:rPr>
          <w:rFonts w:ascii="Arial" w:hAnsi="Arial" w:cs="Arial"/>
          <w:sz w:val="22"/>
          <w:szCs w:val="22"/>
          <w:lang w:eastAsia="en-GB"/>
        </w:rPr>
        <w:t>Physiotherapy</w:t>
      </w:r>
      <w:r w:rsidRPr="00E71238">
        <w:rPr>
          <w:rFonts w:ascii="Arial" w:hAnsi="Arial" w:cs="Arial"/>
          <w:sz w:val="22"/>
          <w:szCs w:val="22"/>
          <w:lang w:eastAsia="en-GB"/>
        </w:rPr>
        <w:t xml:space="preserve"> PSP is to identify the unanswered questions about </w:t>
      </w:r>
      <w:r w:rsidR="00500A6F">
        <w:rPr>
          <w:rFonts w:ascii="Arial" w:hAnsi="Arial" w:cs="Arial"/>
          <w:sz w:val="22"/>
          <w:szCs w:val="22"/>
          <w:lang w:eastAsia="en-GB"/>
        </w:rPr>
        <w:t>physiotherapy from patient,</w:t>
      </w:r>
      <w:r w:rsidRPr="00E71238">
        <w:rPr>
          <w:rFonts w:ascii="Arial" w:hAnsi="Arial" w:cs="Arial"/>
          <w:sz w:val="22"/>
          <w:szCs w:val="22"/>
          <w:lang w:eastAsia="en-GB"/>
        </w:rPr>
        <w:t xml:space="preserve"> clinical</w:t>
      </w:r>
      <w:r w:rsidR="00500A6F">
        <w:rPr>
          <w:rFonts w:ascii="Arial" w:hAnsi="Arial" w:cs="Arial"/>
          <w:sz w:val="22"/>
          <w:szCs w:val="22"/>
          <w:lang w:eastAsia="en-GB"/>
        </w:rPr>
        <w:t>, research, education, managerial and policy</w:t>
      </w:r>
      <w:r w:rsidRPr="00E71238">
        <w:rPr>
          <w:rFonts w:ascii="Arial" w:hAnsi="Arial" w:cs="Arial"/>
          <w:sz w:val="22"/>
          <w:szCs w:val="22"/>
          <w:lang w:eastAsia="en-GB"/>
        </w:rPr>
        <w:t xml:space="preserve"> perspectives and then prioritise those that patients and clinicians agree are the most important. </w:t>
      </w:r>
    </w:p>
    <w:p w14:paraId="5D060B98" w14:textId="77777777" w:rsidR="00E71238" w:rsidRPr="00E71238" w:rsidRDefault="00E71238" w:rsidP="008726C3">
      <w:pPr>
        <w:spacing w:line="276" w:lineRule="auto"/>
        <w:rPr>
          <w:rFonts w:ascii="Arial" w:hAnsi="Arial" w:cs="Arial"/>
          <w:sz w:val="22"/>
          <w:szCs w:val="22"/>
          <w:lang w:eastAsia="en-GB"/>
        </w:rPr>
      </w:pPr>
    </w:p>
    <w:p w14:paraId="4BF7C05A" w14:textId="77777777" w:rsidR="00E71238" w:rsidRDefault="00E71238" w:rsidP="008726C3">
      <w:pPr>
        <w:spacing w:line="276" w:lineRule="auto"/>
        <w:rPr>
          <w:rFonts w:ascii="Arial" w:hAnsi="Arial" w:cs="Arial"/>
          <w:sz w:val="22"/>
          <w:szCs w:val="22"/>
          <w:lang w:eastAsia="en-GB"/>
        </w:rPr>
      </w:pPr>
      <w:r w:rsidRPr="00E71238">
        <w:rPr>
          <w:rFonts w:ascii="Arial" w:hAnsi="Arial" w:cs="Arial"/>
          <w:sz w:val="22"/>
          <w:szCs w:val="22"/>
          <w:lang w:eastAsia="en-GB"/>
        </w:rPr>
        <w:t>The objectives of the</w:t>
      </w:r>
      <w:r w:rsidR="009833A0">
        <w:rPr>
          <w:rFonts w:ascii="Arial" w:hAnsi="Arial" w:cs="Arial"/>
          <w:sz w:val="22"/>
          <w:szCs w:val="22"/>
          <w:lang w:eastAsia="en-GB"/>
        </w:rPr>
        <w:t xml:space="preserve"> </w:t>
      </w:r>
      <w:r w:rsidR="00500A6F">
        <w:rPr>
          <w:rFonts w:ascii="Arial" w:hAnsi="Arial" w:cs="Arial"/>
          <w:sz w:val="22"/>
          <w:szCs w:val="22"/>
          <w:lang w:eastAsia="en-GB"/>
        </w:rPr>
        <w:t>Physiotherapy</w:t>
      </w:r>
      <w:r w:rsidR="009833A0">
        <w:rPr>
          <w:rFonts w:ascii="Arial" w:hAnsi="Arial" w:cs="Arial"/>
          <w:sz w:val="22"/>
          <w:szCs w:val="22"/>
          <w:lang w:eastAsia="en-GB"/>
        </w:rPr>
        <w:t xml:space="preserve"> </w:t>
      </w:r>
      <w:r w:rsidRPr="00E71238">
        <w:rPr>
          <w:rFonts w:ascii="Arial" w:hAnsi="Arial" w:cs="Arial"/>
          <w:sz w:val="22"/>
          <w:szCs w:val="22"/>
          <w:lang w:eastAsia="en-GB"/>
        </w:rPr>
        <w:t>PSP are to:</w:t>
      </w:r>
    </w:p>
    <w:p w14:paraId="7A9B1961" w14:textId="77777777" w:rsidR="00FD08DF" w:rsidRPr="00E71238" w:rsidRDefault="00FD08DF" w:rsidP="00A20480">
      <w:pPr>
        <w:rPr>
          <w:rFonts w:ascii="Arial" w:hAnsi="Arial" w:cs="Arial"/>
          <w:sz w:val="22"/>
          <w:szCs w:val="22"/>
          <w:lang w:eastAsia="en-GB"/>
        </w:rPr>
      </w:pPr>
    </w:p>
    <w:p w14:paraId="2B299287" w14:textId="77777777" w:rsidR="00E71238" w:rsidRPr="00E71238" w:rsidRDefault="0047538C" w:rsidP="008726C3">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W</w:t>
      </w:r>
      <w:r w:rsidR="00E71238" w:rsidRPr="00E71238">
        <w:rPr>
          <w:rFonts w:ascii="Arial" w:hAnsi="Arial" w:cs="Arial"/>
          <w:sz w:val="22"/>
          <w:szCs w:val="22"/>
          <w:lang w:eastAsia="en-GB"/>
        </w:rPr>
        <w:t>ork with patients</w:t>
      </w:r>
      <w:r w:rsidR="00500A6F">
        <w:rPr>
          <w:rFonts w:ascii="Arial" w:hAnsi="Arial" w:cs="Arial"/>
          <w:sz w:val="22"/>
          <w:szCs w:val="22"/>
          <w:lang w:eastAsia="en-GB"/>
        </w:rPr>
        <w:t xml:space="preserve">, </w:t>
      </w:r>
      <w:r w:rsidR="00E71238" w:rsidRPr="00E71238">
        <w:rPr>
          <w:rFonts w:ascii="Arial" w:hAnsi="Arial" w:cs="Arial"/>
          <w:sz w:val="22"/>
          <w:szCs w:val="22"/>
          <w:lang w:eastAsia="en-GB"/>
        </w:rPr>
        <w:t>clinicians</w:t>
      </w:r>
      <w:r w:rsidR="00500A6F">
        <w:rPr>
          <w:rFonts w:ascii="Arial" w:hAnsi="Arial" w:cs="Arial"/>
          <w:sz w:val="22"/>
          <w:szCs w:val="22"/>
          <w:lang w:eastAsia="en-GB"/>
        </w:rPr>
        <w:t>, researchers, educators, managers and policy makers</w:t>
      </w:r>
      <w:r w:rsidR="00E71238" w:rsidRPr="00E71238">
        <w:rPr>
          <w:rFonts w:ascii="Arial" w:hAnsi="Arial" w:cs="Arial"/>
          <w:sz w:val="22"/>
          <w:szCs w:val="22"/>
          <w:lang w:eastAsia="en-GB"/>
        </w:rPr>
        <w:t xml:space="preserve"> to identify uncertainties about </w:t>
      </w:r>
      <w:r w:rsidR="00500A6F">
        <w:rPr>
          <w:rFonts w:ascii="Arial" w:hAnsi="Arial" w:cs="Arial"/>
          <w:sz w:val="22"/>
          <w:szCs w:val="22"/>
          <w:lang w:eastAsia="en-GB"/>
        </w:rPr>
        <w:t>physiotherapy</w:t>
      </w:r>
    </w:p>
    <w:p w14:paraId="74E71B48" w14:textId="566199F7" w:rsidR="00E71238" w:rsidRPr="00E71238" w:rsidRDefault="0047538C" w:rsidP="008726C3">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W</w:t>
      </w:r>
      <w:r w:rsidR="00A82496">
        <w:rPr>
          <w:rFonts w:ascii="Arial" w:hAnsi="Arial" w:cs="Arial"/>
          <w:sz w:val="22"/>
          <w:szCs w:val="22"/>
          <w:lang w:eastAsia="en-GB"/>
        </w:rPr>
        <w:t xml:space="preserve">ork with patients and clinicians </w:t>
      </w:r>
      <w:r w:rsidR="00E71238" w:rsidRPr="00E71238">
        <w:rPr>
          <w:rFonts w:ascii="Arial" w:hAnsi="Arial" w:cs="Arial"/>
          <w:sz w:val="22"/>
          <w:szCs w:val="22"/>
          <w:lang w:eastAsia="en-GB"/>
        </w:rPr>
        <w:t>to agree by consensus a prioritised list of those uncertainties for research</w:t>
      </w:r>
      <w:r w:rsidR="00373254">
        <w:rPr>
          <w:rFonts w:ascii="Arial" w:hAnsi="Arial" w:cs="Arial"/>
          <w:sz w:val="22"/>
          <w:szCs w:val="22"/>
          <w:lang w:eastAsia="en-GB"/>
        </w:rPr>
        <w:t>, including a ranked list of approximately ten top uncertainties</w:t>
      </w:r>
    </w:p>
    <w:p w14:paraId="610E9BFB" w14:textId="77777777" w:rsidR="00E71238" w:rsidRPr="00E71238" w:rsidRDefault="0047538C" w:rsidP="008726C3">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T</w:t>
      </w:r>
      <w:r w:rsidR="00E71238" w:rsidRPr="00E71238">
        <w:rPr>
          <w:rFonts w:ascii="Arial" w:hAnsi="Arial" w:cs="Arial"/>
          <w:sz w:val="22"/>
          <w:szCs w:val="22"/>
          <w:lang w:eastAsia="en-GB"/>
        </w:rPr>
        <w:t>o publicise the results of the PSP and process</w:t>
      </w:r>
    </w:p>
    <w:p w14:paraId="0882CBB9" w14:textId="77777777" w:rsidR="00E71238" w:rsidRDefault="0047538C" w:rsidP="008726C3">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T</w:t>
      </w:r>
      <w:r w:rsidR="00E71238" w:rsidRPr="00E71238">
        <w:rPr>
          <w:rFonts w:ascii="Arial" w:hAnsi="Arial" w:cs="Arial"/>
          <w:sz w:val="22"/>
          <w:szCs w:val="22"/>
          <w:lang w:eastAsia="en-GB"/>
        </w:rPr>
        <w:t>o take the results to research commissioning bodies to be considered for funding</w:t>
      </w:r>
    </w:p>
    <w:p w14:paraId="1CCE1C06" w14:textId="77777777" w:rsidR="00E71238" w:rsidRDefault="00E71238" w:rsidP="00E71238">
      <w:pPr>
        <w:spacing w:after="200" w:line="276" w:lineRule="auto"/>
        <w:rPr>
          <w:rFonts w:ascii="Arial" w:hAnsi="Arial" w:cs="Arial"/>
          <w:sz w:val="22"/>
          <w:szCs w:val="22"/>
          <w:lang w:eastAsia="en-GB"/>
        </w:rPr>
      </w:pPr>
    </w:p>
    <w:p w14:paraId="2A15E547"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3. The Steering Group</w:t>
      </w:r>
    </w:p>
    <w:p w14:paraId="25099921" w14:textId="17B4A345" w:rsidR="000402B7" w:rsidRPr="008726C3" w:rsidRDefault="004955CF" w:rsidP="008726C3">
      <w:pPr>
        <w:spacing w:line="276" w:lineRule="auto"/>
        <w:rPr>
          <w:rFonts w:ascii="Arial" w:hAnsi="Arial" w:cs="Arial"/>
          <w:bCs/>
          <w:sz w:val="22"/>
          <w:szCs w:val="22"/>
          <w:lang w:eastAsia="en-GB"/>
        </w:rPr>
      </w:pPr>
      <w:r w:rsidRPr="008726C3">
        <w:rPr>
          <w:rFonts w:ascii="Arial" w:hAnsi="Arial" w:cs="Arial"/>
          <w:bCs/>
          <w:sz w:val="22"/>
          <w:szCs w:val="22"/>
          <w:lang w:eastAsia="en-GB"/>
        </w:rPr>
        <w:t>Physiotherapy representatives have been appointed in consultation with relevant CSP committees and networks.  Patient and carer representatives have been appointed by approaching national patient organisations and charities and on recommendation from steering group members</w:t>
      </w:r>
      <w:r w:rsidR="008726C3">
        <w:rPr>
          <w:rFonts w:ascii="Arial" w:hAnsi="Arial" w:cs="Arial"/>
          <w:bCs/>
          <w:sz w:val="22"/>
          <w:szCs w:val="22"/>
          <w:lang w:eastAsia="en-GB"/>
        </w:rPr>
        <w:t>.</w:t>
      </w:r>
    </w:p>
    <w:p w14:paraId="7C4453A3" w14:textId="77777777" w:rsidR="004955CF" w:rsidRPr="008726C3" w:rsidRDefault="004955CF" w:rsidP="008726C3">
      <w:pPr>
        <w:spacing w:line="276" w:lineRule="auto"/>
        <w:rPr>
          <w:rFonts w:ascii="Arial" w:hAnsi="Arial" w:cs="Arial"/>
          <w:bCs/>
          <w:sz w:val="22"/>
          <w:szCs w:val="22"/>
          <w:lang w:eastAsia="en-GB"/>
        </w:rPr>
      </w:pPr>
    </w:p>
    <w:p w14:paraId="64498D72" w14:textId="77777777" w:rsidR="000402B7" w:rsidRPr="008726C3" w:rsidRDefault="000402B7" w:rsidP="000402B7">
      <w:pPr>
        <w:rPr>
          <w:rFonts w:ascii="Arial" w:hAnsi="Arial" w:cs="Arial"/>
          <w:sz w:val="22"/>
          <w:szCs w:val="22"/>
          <w:lang w:eastAsia="en-GB"/>
        </w:rPr>
      </w:pPr>
      <w:r w:rsidRPr="008726C3">
        <w:rPr>
          <w:rFonts w:ascii="Arial" w:hAnsi="Arial" w:cs="Arial"/>
          <w:sz w:val="22"/>
          <w:szCs w:val="22"/>
          <w:lang w:eastAsia="en-GB"/>
        </w:rPr>
        <w:t xml:space="preserve">The </w:t>
      </w:r>
      <w:r w:rsidR="00A82496" w:rsidRPr="008726C3">
        <w:rPr>
          <w:rFonts w:ascii="Arial" w:hAnsi="Arial" w:cs="Arial"/>
          <w:sz w:val="22"/>
          <w:szCs w:val="22"/>
          <w:lang w:eastAsia="en-GB"/>
        </w:rPr>
        <w:t>Physiotherapy</w:t>
      </w:r>
      <w:r w:rsidR="009833A0" w:rsidRPr="008726C3">
        <w:rPr>
          <w:rFonts w:ascii="Arial" w:hAnsi="Arial" w:cs="Arial"/>
          <w:sz w:val="22"/>
          <w:szCs w:val="22"/>
          <w:lang w:eastAsia="en-GB"/>
        </w:rPr>
        <w:t xml:space="preserve"> </w:t>
      </w:r>
      <w:r w:rsidRPr="008726C3">
        <w:rPr>
          <w:rFonts w:ascii="Arial" w:hAnsi="Arial" w:cs="Arial"/>
          <w:sz w:val="22"/>
          <w:szCs w:val="22"/>
          <w:lang w:eastAsia="en-GB"/>
        </w:rPr>
        <w:t>PSP will be led and managed by the following:</w:t>
      </w:r>
    </w:p>
    <w:p w14:paraId="74C44AB8" w14:textId="77777777" w:rsidR="005F5A2B" w:rsidRPr="008726C3" w:rsidRDefault="005F5A2B" w:rsidP="000402B7">
      <w:pPr>
        <w:rPr>
          <w:rFonts w:ascii="Arial" w:hAnsi="Arial" w:cs="Arial"/>
          <w:sz w:val="22"/>
          <w:szCs w:val="22"/>
          <w:lang w:eastAsia="en-GB"/>
        </w:rPr>
      </w:pPr>
    </w:p>
    <w:p w14:paraId="29735BCC" w14:textId="490DCD83" w:rsidR="005F5A2B" w:rsidRPr="008726C3" w:rsidRDefault="000402B7" w:rsidP="005F5A2B">
      <w:pPr>
        <w:spacing w:after="200"/>
        <w:rPr>
          <w:rFonts w:ascii="Arial" w:hAnsi="Arial" w:cs="Arial"/>
          <w:sz w:val="22"/>
          <w:szCs w:val="22"/>
          <w:lang w:eastAsia="en-GB"/>
        </w:rPr>
      </w:pPr>
      <w:r w:rsidRPr="008726C3">
        <w:rPr>
          <w:rFonts w:ascii="Arial" w:hAnsi="Arial" w:cs="Arial"/>
          <w:sz w:val="22"/>
          <w:szCs w:val="22"/>
          <w:lang w:eastAsia="en-GB"/>
        </w:rPr>
        <w:t>Patient</w:t>
      </w:r>
      <w:r w:rsidR="007C409C">
        <w:rPr>
          <w:rFonts w:ascii="Arial" w:hAnsi="Arial" w:cs="Arial"/>
          <w:sz w:val="22"/>
          <w:szCs w:val="22"/>
          <w:lang w:eastAsia="en-GB"/>
        </w:rPr>
        <w:t xml:space="preserve"> and carer</w:t>
      </w:r>
      <w:r w:rsidRPr="008726C3">
        <w:rPr>
          <w:rFonts w:ascii="Arial" w:hAnsi="Arial" w:cs="Arial"/>
          <w:sz w:val="22"/>
          <w:szCs w:val="22"/>
          <w:lang w:eastAsia="en-GB"/>
        </w:rPr>
        <w:t xml:space="preserve"> representatives: </w:t>
      </w:r>
    </w:p>
    <w:p w14:paraId="0BE641C8" w14:textId="77777777" w:rsidR="00BC7D56" w:rsidRDefault="00BC7D56" w:rsidP="00BC7D56">
      <w:pPr>
        <w:numPr>
          <w:ilvl w:val="0"/>
          <w:numId w:val="1"/>
        </w:numPr>
        <w:spacing w:line="276" w:lineRule="auto"/>
        <w:ind w:left="357" w:hanging="357"/>
        <w:rPr>
          <w:rFonts w:ascii="Arial" w:hAnsi="Arial" w:cs="Arial"/>
          <w:sz w:val="22"/>
          <w:szCs w:val="22"/>
          <w:lang w:eastAsia="en-GB"/>
        </w:rPr>
      </w:pPr>
      <w:r w:rsidRPr="008726C3">
        <w:rPr>
          <w:rFonts w:ascii="Arial" w:hAnsi="Arial" w:cs="Arial"/>
          <w:sz w:val="22"/>
          <w:szCs w:val="22"/>
          <w:lang w:eastAsia="en-GB"/>
        </w:rPr>
        <w:t>Bethany Bateman, British Lung Foundation</w:t>
      </w:r>
    </w:p>
    <w:p w14:paraId="450F45C2" w14:textId="57BB4B64" w:rsidR="00BC7D56" w:rsidRPr="007C409C" w:rsidRDefault="00BC7D56" w:rsidP="00BC7D56">
      <w:pPr>
        <w:numPr>
          <w:ilvl w:val="0"/>
          <w:numId w:val="1"/>
        </w:numPr>
        <w:spacing w:line="276" w:lineRule="auto"/>
        <w:ind w:left="357" w:hanging="357"/>
        <w:rPr>
          <w:rFonts w:ascii="Arial" w:hAnsi="Arial" w:cs="Arial"/>
          <w:sz w:val="22"/>
          <w:szCs w:val="22"/>
          <w:lang w:eastAsia="en-GB"/>
        </w:rPr>
      </w:pPr>
      <w:r>
        <w:rPr>
          <w:rFonts w:ascii="Arial" w:hAnsi="Arial" w:cs="Arial"/>
          <w:sz w:val="22"/>
          <w:szCs w:val="22"/>
          <w:lang w:eastAsia="en-GB"/>
        </w:rPr>
        <w:t>Heather Goodare</w:t>
      </w:r>
      <w:r w:rsidR="008C680C">
        <w:rPr>
          <w:rFonts w:ascii="Arial" w:hAnsi="Arial" w:cs="Arial"/>
          <w:sz w:val="22"/>
          <w:szCs w:val="22"/>
          <w:lang w:eastAsia="en-GB"/>
        </w:rPr>
        <w:t>, Cochrane Consumer Network</w:t>
      </w:r>
    </w:p>
    <w:p w14:paraId="49956AC3" w14:textId="77777777" w:rsidR="00A82496" w:rsidRPr="008726C3" w:rsidRDefault="00FC7E35" w:rsidP="005F5A2B">
      <w:pPr>
        <w:numPr>
          <w:ilvl w:val="0"/>
          <w:numId w:val="1"/>
        </w:numPr>
        <w:spacing w:line="276" w:lineRule="auto"/>
        <w:ind w:left="357" w:hanging="357"/>
        <w:rPr>
          <w:rFonts w:ascii="Arial" w:hAnsi="Arial" w:cs="Arial"/>
          <w:sz w:val="22"/>
          <w:szCs w:val="22"/>
          <w:lang w:eastAsia="en-GB"/>
        </w:rPr>
      </w:pPr>
      <w:r w:rsidRPr="008726C3">
        <w:rPr>
          <w:rFonts w:ascii="Arial" w:hAnsi="Arial" w:cs="Arial"/>
          <w:sz w:val="22"/>
          <w:szCs w:val="22"/>
          <w:lang w:eastAsia="en-GB"/>
        </w:rPr>
        <w:t>Jonatha</w:t>
      </w:r>
      <w:r w:rsidR="00A82496" w:rsidRPr="008726C3">
        <w:rPr>
          <w:rFonts w:ascii="Arial" w:hAnsi="Arial" w:cs="Arial"/>
          <w:sz w:val="22"/>
          <w:szCs w:val="22"/>
          <w:lang w:eastAsia="en-GB"/>
        </w:rPr>
        <w:t>n Harvey</w:t>
      </w:r>
    </w:p>
    <w:p w14:paraId="6A9BDDCF" w14:textId="77777777" w:rsidR="007C409C" w:rsidRPr="008726C3" w:rsidRDefault="007C409C" w:rsidP="007C409C">
      <w:pPr>
        <w:numPr>
          <w:ilvl w:val="0"/>
          <w:numId w:val="1"/>
        </w:numPr>
        <w:spacing w:line="276" w:lineRule="auto"/>
        <w:ind w:left="357" w:hanging="357"/>
        <w:rPr>
          <w:rFonts w:ascii="Arial" w:hAnsi="Arial" w:cs="Arial"/>
          <w:sz w:val="22"/>
          <w:szCs w:val="22"/>
          <w:lang w:eastAsia="en-GB"/>
        </w:rPr>
      </w:pPr>
      <w:r w:rsidRPr="008726C3">
        <w:rPr>
          <w:rFonts w:ascii="Arial" w:hAnsi="Arial" w:cs="Arial"/>
          <w:sz w:val="22"/>
          <w:szCs w:val="22"/>
          <w:lang w:eastAsia="en-GB"/>
        </w:rPr>
        <w:t>Sarah Westwater</w:t>
      </w:r>
      <w:r>
        <w:rPr>
          <w:rFonts w:ascii="Arial" w:hAnsi="Arial" w:cs="Arial"/>
          <w:sz w:val="22"/>
          <w:szCs w:val="22"/>
          <w:lang w:eastAsia="en-GB"/>
        </w:rPr>
        <w:t>-</w:t>
      </w:r>
      <w:r w:rsidRPr="008726C3">
        <w:rPr>
          <w:rFonts w:ascii="Arial" w:hAnsi="Arial" w:cs="Arial"/>
          <w:sz w:val="22"/>
          <w:szCs w:val="22"/>
          <w:lang w:eastAsia="en-GB"/>
        </w:rPr>
        <w:t xml:space="preserve">Wood </w:t>
      </w:r>
    </w:p>
    <w:p w14:paraId="0B0A441D" w14:textId="77777777" w:rsidR="0008670A" w:rsidRDefault="0008670A" w:rsidP="005F5A2B">
      <w:pPr>
        <w:spacing w:after="200"/>
        <w:rPr>
          <w:rFonts w:ascii="Arial" w:hAnsi="Arial" w:cs="Arial"/>
          <w:sz w:val="22"/>
          <w:szCs w:val="22"/>
          <w:lang w:eastAsia="en-GB"/>
        </w:rPr>
      </w:pPr>
    </w:p>
    <w:p w14:paraId="5FFFBC61" w14:textId="7DDFBAB2" w:rsidR="000402B7" w:rsidRPr="008726C3" w:rsidRDefault="000402B7" w:rsidP="005F5A2B">
      <w:pPr>
        <w:spacing w:after="200"/>
        <w:rPr>
          <w:rFonts w:ascii="Arial" w:hAnsi="Arial" w:cs="Arial"/>
          <w:sz w:val="22"/>
          <w:szCs w:val="22"/>
          <w:lang w:eastAsia="en-GB"/>
        </w:rPr>
      </w:pPr>
      <w:r w:rsidRPr="008726C3">
        <w:rPr>
          <w:rFonts w:ascii="Arial" w:hAnsi="Arial" w:cs="Arial"/>
          <w:sz w:val="22"/>
          <w:szCs w:val="22"/>
          <w:lang w:eastAsia="en-GB"/>
        </w:rPr>
        <w:t xml:space="preserve">Clinical representative/s: </w:t>
      </w:r>
    </w:p>
    <w:p w14:paraId="69B3529D" w14:textId="77777777" w:rsidR="00BC7D56" w:rsidRDefault="00BC7D56" w:rsidP="005F5A2B">
      <w:pPr>
        <w:numPr>
          <w:ilvl w:val="0"/>
          <w:numId w:val="1"/>
        </w:numPr>
        <w:spacing w:line="276" w:lineRule="auto"/>
        <w:ind w:left="357" w:hanging="357"/>
        <w:rPr>
          <w:rFonts w:ascii="Arial" w:hAnsi="Arial" w:cs="Arial"/>
          <w:sz w:val="22"/>
          <w:szCs w:val="22"/>
          <w:lang w:eastAsia="en-GB"/>
        </w:rPr>
      </w:pPr>
      <w:r w:rsidRPr="008726C3">
        <w:rPr>
          <w:rFonts w:ascii="Arial" w:hAnsi="Arial" w:cs="Arial"/>
          <w:sz w:val="22"/>
          <w:szCs w:val="22"/>
          <w:lang w:eastAsia="en-GB"/>
        </w:rPr>
        <w:t xml:space="preserve">Elizabeth Gray  </w:t>
      </w:r>
      <w:r w:rsidRPr="008726C3">
        <w:rPr>
          <w:rFonts w:ascii="Arial" w:hAnsi="Arial" w:cs="Arial"/>
          <w:sz w:val="22"/>
          <w:szCs w:val="22"/>
          <w:lang w:eastAsia="en-GB"/>
        </w:rPr>
        <w:tab/>
        <w:t>Chair, Association of Paediatric Chartered Physiotherapists (APCP</w:t>
      </w:r>
    </w:p>
    <w:p w14:paraId="7A0E663F" w14:textId="59CC01C4" w:rsidR="005F5A2B" w:rsidRDefault="00395359" w:rsidP="000A3793">
      <w:pPr>
        <w:numPr>
          <w:ilvl w:val="0"/>
          <w:numId w:val="1"/>
        </w:numPr>
        <w:spacing w:line="276" w:lineRule="auto"/>
        <w:ind w:left="357" w:hanging="357"/>
        <w:rPr>
          <w:rFonts w:ascii="Arial" w:hAnsi="Arial" w:cs="Arial"/>
          <w:sz w:val="22"/>
          <w:szCs w:val="22"/>
          <w:lang w:eastAsia="en-GB"/>
        </w:rPr>
      </w:pPr>
      <w:r w:rsidRPr="00BC7D56">
        <w:rPr>
          <w:rFonts w:ascii="Arial" w:hAnsi="Arial" w:cs="Arial"/>
          <w:sz w:val="22"/>
          <w:szCs w:val="22"/>
          <w:lang w:eastAsia="en-GB"/>
        </w:rPr>
        <w:t>Amber Lane</w:t>
      </w:r>
      <w:r w:rsidRPr="00BC7D56">
        <w:rPr>
          <w:rFonts w:ascii="Arial" w:hAnsi="Arial" w:cs="Arial"/>
          <w:sz w:val="22"/>
          <w:szCs w:val="22"/>
          <w:lang w:eastAsia="en-GB"/>
        </w:rPr>
        <w:tab/>
      </w:r>
      <w:r w:rsidR="005F5A2B" w:rsidRPr="00BC7D56">
        <w:rPr>
          <w:rFonts w:ascii="Arial" w:hAnsi="Arial" w:cs="Arial"/>
          <w:sz w:val="22"/>
          <w:szCs w:val="22"/>
          <w:lang w:eastAsia="en-GB"/>
        </w:rPr>
        <w:t>Consultant Physiotherapist</w:t>
      </w:r>
    </w:p>
    <w:p w14:paraId="026C9AEB" w14:textId="35CC84AA" w:rsidR="00684F71" w:rsidRPr="00684F71" w:rsidRDefault="00684F71">
      <w:pPr>
        <w:numPr>
          <w:ilvl w:val="0"/>
          <w:numId w:val="1"/>
        </w:numPr>
        <w:spacing w:after="200" w:line="276" w:lineRule="auto"/>
        <w:ind w:left="357" w:hanging="357"/>
        <w:rPr>
          <w:rFonts w:ascii="Arial" w:hAnsi="Arial" w:cs="Arial"/>
          <w:sz w:val="22"/>
          <w:szCs w:val="22"/>
          <w:lang w:eastAsia="en-GB"/>
        </w:rPr>
      </w:pPr>
      <w:r>
        <w:rPr>
          <w:rFonts w:ascii="Arial" w:hAnsi="Arial" w:cs="Arial"/>
          <w:sz w:val="22"/>
          <w:szCs w:val="22"/>
          <w:lang w:eastAsia="en-GB"/>
        </w:rPr>
        <w:t>Caroline Griffiths</w:t>
      </w:r>
      <w:r>
        <w:rPr>
          <w:rFonts w:ascii="Arial" w:hAnsi="Arial" w:cs="Arial"/>
          <w:sz w:val="22"/>
          <w:szCs w:val="22"/>
          <w:lang w:eastAsia="en-GB"/>
        </w:rPr>
        <w:tab/>
        <w:t>Vice Chair, Chartered Physiotherapists in Mental Health (CPMH)</w:t>
      </w:r>
    </w:p>
    <w:p w14:paraId="1575817D" w14:textId="77777777" w:rsidR="005F5A2B" w:rsidRPr="008726C3" w:rsidRDefault="005F5A2B" w:rsidP="00A82496">
      <w:pPr>
        <w:spacing w:after="200" w:line="276" w:lineRule="auto"/>
        <w:rPr>
          <w:rFonts w:ascii="Arial" w:hAnsi="Arial" w:cs="Arial"/>
          <w:sz w:val="22"/>
          <w:szCs w:val="22"/>
          <w:lang w:eastAsia="en-GB"/>
        </w:rPr>
      </w:pPr>
      <w:r w:rsidRPr="008726C3">
        <w:rPr>
          <w:rFonts w:ascii="Arial" w:hAnsi="Arial" w:cs="Arial"/>
          <w:sz w:val="22"/>
          <w:szCs w:val="22"/>
          <w:lang w:eastAsia="en-GB"/>
        </w:rPr>
        <w:t>Clinical Research:</w:t>
      </w:r>
    </w:p>
    <w:p w14:paraId="57F562F6" w14:textId="77777777" w:rsidR="005F5A2B" w:rsidRPr="008726C3" w:rsidRDefault="005F5A2B" w:rsidP="005F5A2B">
      <w:pPr>
        <w:numPr>
          <w:ilvl w:val="0"/>
          <w:numId w:val="1"/>
        </w:numPr>
        <w:spacing w:after="200" w:line="276" w:lineRule="auto"/>
        <w:rPr>
          <w:rFonts w:ascii="Arial" w:hAnsi="Arial" w:cs="Arial"/>
          <w:sz w:val="22"/>
          <w:szCs w:val="22"/>
          <w:lang w:eastAsia="en-GB"/>
        </w:rPr>
      </w:pPr>
      <w:r w:rsidRPr="008726C3">
        <w:rPr>
          <w:rFonts w:ascii="Arial" w:hAnsi="Arial" w:cs="Arial"/>
          <w:sz w:val="22"/>
          <w:szCs w:val="22"/>
          <w:lang w:eastAsia="en-GB"/>
        </w:rPr>
        <w:t>Billy Fashanu</w:t>
      </w:r>
      <w:r w:rsidR="00395359" w:rsidRPr="008726C3">
        <w:rPr>
          <w:rFonts w:ascii="Arial" w:hAnsi="Arial" w:cs="Arial"/>
          <w:sz w:val="22"/>
          <w:szCs w:val="22"/>
          <w:lang w:eastAsia="en-GB"/>
        </w:rPr>
        <w:tab/>
      </w:r>
      <w:r w:rsidRPr="008726C3">
        <w:rPr>
          <w:rFonts w:ascii="Arial" w:hAnsi="Arial" w:cs="Arial"/>
          <w:sz w:val="22"/>
          <w:szCs w:val="22"/>
          <w:lang w:eastAsia="en-GB"/>
        </w:rPr>
        <w:t>Consultant Physiotherapist</w:t>
      </w:r>
    </w:p>
    <w:p w14:paraId="7BE26D4D" w14:textId="77777777" w:rsidR="00A82496" w:rsidRPr="008726C3" w:rsidRDefault="00A82496" w:rsidP="005F5A2B">
      <w:pPr>
        <w:spacing w:after="200" w:line="276" w:lineRule="auto"/>
        <w:rPr>
          <w:rFonts w:ascii="Arial" w:hAnsi="Arial" w:cs="Arial"/>
          <w:sz w:val="22"/>
          <w:szCs w:val="22"/>
          <w:lang w:eastAsia="en-GB"/>
        </w:rPr>
      </w:pPr>
      <w:r w:rsidRPr="008726C3">
        <w:rPr>
          <w:rFonts w:ascii="Arial" w:hAnsi="Arial" w:cs="Arial"/>
          <w:sz w:val="22"/>
          <w:szCs w:val="22"/>
          <w:lang w:eastAsia="en-GB"/>
        </w:rPr>
        <w:t>Research Representative</w:t>
      </w:r>
      <w:r w:rsidR="005F5A2B" w:rsidRPr="008726C3">
        <w:rPr>
          <w:rFonts w:ascii="Arial" w:hAnsi="Arial" w:cs="Arial"/>
          <w:sz w:val="22"/>
          <w:szCs w:val="22"/>
          <w:lang w:eastAsia="en-GB"/>
        </w:rPr>
        <w:t>:</w:t>
      </w:r>
    </w:p>
    <w:p w14:paraId="38881F6E" w14:textId="77777777" w:rsidR="00A82496" w:rsidRPr="008726C3" w:rsidRDefault="00A82496" w:rsidP="00A82496">
      <w:pPr>
        <w:pStyle w:val="ListParagraph"/>
        <w:numPr>
          <w:ilvl w:val="0"/>
          <w:numId w:val="8"/>
        </w:numPr>
        <w:spacing w:after="200" w:line="276" w:lineRule="auto"/>
        <w:rPr>
          <w:rFonts w:ascii="Arial" w:hAnsi="Arial" w:cs="Arial"/>
          <w:sz w:val="22"/>
          <w:szCs w:val="22"/>
          <w:lang w:eastAsia="en-GB"/>
        </w:rPr>
      </w:pPr>
      <w:r w:rsidRPr="008726C3">
        <w:rPr>
          <w:rFonts w:ascii="Arial" w:hAnsi="Arial" w:cs="Arial"/>
          <w:sz w:val="22"/>
          <w:szCs w:val="22"/>
          <w:lang w:eastAsia="en-GB"/>
        </w:rPr>
        <w:t>Karen Barker</w:t>
      </w:r>
      <w:r w:rsidR="00155CB5" w:rsidRPr="008726C3">
        <w:rPr>
          <w:rFonts w:ascii="Arial" w:hAnsi="Arial" w:cs="Arial"/>
          <w:sz w:val="22"/>
          <w:szCs w:val="22"/>
          <w:lang w:eastAsia="en-GB"/>
        </w:rPr>
        <w:t xml:space="preserve"> (a</w:t>
      </w:r>
      <w:r w:rsidR="003C20CB" w:rsidRPr="008726C3">
        <w:rPr>
          <w:rFonts w:ascii="Arial" w:hAnsi="Arial" w:cs="Arial"/>
          <w:sz w:val="22"/>
          <w:szCs w:val="22"/>
          <w:lang w:eastAsia="en-GB"/>
        </w:rPr>
        <w:t>lso manager representative</w:t>
      </w:r>
      <w:r w:rsidR="00155CB5" w:rsidRPr="008726C3">
        <w:rPr>
          <w:rFonts w:ascii="Arial" w:hAnsi="Arial" w:cs="Arial"/>
          <w:sz w:val="22"/>
          <w:szCs w:val="22"/>
          <w:lang w:eastAsia="en-GB"/>
        </w:rPr>
        <w:t>)</w:t>
      </w:r>
    </w:p>
    <w:p w14:paraId="592A8D8F" w14:textId="77777777" w:rsidR="00A82496" w:rsidRPr="008726C3" w:rsidRDefault="00A82496" w:rsidP="00A82496">
      <w:pPr>
        <w:spacing w:after="200" w:line="276" w:lineRule="auto"/>
        <w:rPr>
          <w:rFonts w:ascii="Arial" w:hAnsi="Arial" w:cs="Arial"/>
          <w:sz w:val="22"/>
          <w:szCs w:val="22"/>
          <w:lang w:eastAsia="en-GB"/>
        </w:rPr>
      </w:pPr>
      <w:r w:rsidRPr="008726C3">
        <w:rPr>
          <w:rFonts w:ascii="Arial" w:hAnsi="Arial" w:cs="Arial"/>
          <w:sz w:val="22"/>
          <w:szCs w:val="22"/>
          <w:lang w:eastAsia="en-GB"/>
        </w:rPr>
        <w:t>Education Representatives</w:t>
      </w:r>
    </w:p>
    <w:p w14:paraId="2FC6D33C" w14:textId="77777777" w:rsidR="00A82496" w:rsidRPr="008726C3" w:rsidRDefault="00395359" w:rsidP="00A82496">
      <w:pPr>
        <w:pStyle w:val="ListParagraph"/>
        <w:numPr>
          <w:ilvl w:val="0"/>
          <w:numId w:val="8"/>
        </w:numPr>
        <w:spacing w:after="200" w:line="276" w:lineRule="auto"/>
        <w:rPr>
          <w:rFonts w:ascii="Arial" w:hAnsi="Arial" w:cs="Arial"/>
          <w:sz w:val="22"/>
          <w:szCs w:val="22"/>
          <w:lang w:eastAsia="en-GB"/>
        </w:rPr>
      </w:pPr>
      <w:r w:rsidRPr="008726C3">
        <w:rPr>
          <w:rFonts w:ascii="Arial" w:hAnsi="Arial" w:cs="Arial"/>
          <w:sz w:val="22"/>
          <w:szCs w:val="22"/>
          <w:lang w:eastAsia="en-GB"/>
        </w:rPr>
        <w:t>Fidelma Moran</w:t>
      </w:r>
      <w:r w:rsidRPr="008726C3">
        <w:rPr>
          <w:rFonts w:ascii="Arial" w:hAnsi="Arial" w:cs="Arial"/>
          <w:sz w:val="22"/>
          <w:szCs w:val="22"/>
          <w:lang w:eastAsia="en-GB"/>
        </w:rPr>
        <w:tab/>
      </w:r>
      <w:r w:rsidR="0026741A" w:rsidRPr="008726C3">
        <w:rPr>
          <w:rFonts w:ascii="Arial" w:hAnsi="Arial" w:cs="Arial"/>
          <w:sz w:val="22"/>
          <w:szCs w:val="22"/>
          <w:lang w:eastAsia="en-GB"/>
        </w:rPr>
        <w:t>Chair</w:t>
      </w:r>
      <w:r w:rsidR="00155CB5" w:rsidRPr="008726C3">
        <w:rPr>
          <w:rFonts w:ascii="Arial" w:hAnsi="Arial" w:cs="Arial"/>
          <w:sz w:val="22"/>
          <w:szCs w:val="22"/>
          <w:lang w:eastAsia="en-GB"/>
        </w:rPr>
        <w:t>,</w:t>
      </w:r>
      <w:r w:rsidR="0026741A" w:rsidRPr="008726C3">
        <w:rPr>
          <w:rFonts w:ascii="Arial" w:hAnsi="Arial" w:cs="Arial"/>
          <w:sz w:val="22"/>
          <w:szCs w:val="22"/>
          <w:lang w:eastAsia="en-GB"/>
        </w:rPr>
        <w:t xml:space="preserve"> CSP N</w:t>
      </w:r>
      <w:r w:rsidR="00155CB5" w:rsidRPr="008726C3">
        <w:rPr>
          <w:rFonts w:ascii="Arial" w:hAnsi="Arial" w:cs="Arial"/>
          <w:sz w:val="22"/>
          <w:szCs w:val="22"/>
          <w:lang w:eastAsia="en-GB"/>
        </w:rPr>
        <w:t>orthern Ireland</w:t>
      </w:r>
      <w:r w:rsidR="0026741A" w:rsidRPr="008726C3">
        <w:rPr>
          <w:rFonts w:ascii="Arial" w:hAnsi="Arial" w:cs="Arial"/>
          <w:sz w:val="22"/>
          <w:szCs w:val="22"/>
          <w:lang w:eastAsia="en-GB"/>
        </w:rPr>
        <w:t xml:space="preserve"> Board</w:t>
      </w:r>
    </w:p>
    <w:p w14:paraId="005F1E38" w14:textId="77777777" w:rsidR="00BC7D56" w:rsidRPr="008726C3" w:rsidRDefault="00BC7D56" w:rsidP="00BC7D56">
      <w:pPr>
        <w:pStyle w:val="ListParagraph"/>
        <w:numPr>
          <w:ilvl w:val="0"/>
          <w:numId w:val="8"/>
        </w:numPr>
        <w:spacing w:after="200" w:line="276" w:lineRule="auto"/>
        <w:rPr>
          <w:rFonts w:ascii="Arial" w:hAnsi="Arial" w:cs="Arial"/>
          <w:sz w:val="22"/>
          <w:szCs w:val="22"/>
          <w:lang w:eastAsia="en-GB"/>
        </w:rPr>
      </w:pPr>
      <w:r w:rsidRPr="008726C3">
        <w:rPr>
          <w:rFonts w:ascii="Arial" w:hAnsi="Arial" w:cs="Arial"/>
          <w:sz w:val="22"/>
          <w:szCs w:val="22"/>
          <w:lang w:eastAsia="en-GB"/>
        </w:rPr>
        <w:lastRenderedPageBreak/>
        <w:t>Brenda O’Neill</w:t>
      </w:r>
      <w:r w:rsidRPr="008726C3">
        <w:rPr>
          <w:rFonts w:ascii="Arial" w:hAnsi="Arial" w:cs="Arial"/>
          <w:sz w:val="22"/>
          <w:szCs w:val="22"/>
          <w:lang w:eastAsia="en-GB"/>
        </w:rPr>
        <w:tab/>
        <w:t>(alternate for Fidelma Moran)</w:t>
      </w:r>
    </w:p>
    <w:p w14:paraId="0C6A7436" w14:textId="77777777" w:rsidR="00BC7D56" w:rsidRPr="008726C3" w:rsidRDefault="00BC7D56" w:rsidP="00BC7D56">
      <w:pPr>
        <w:pStyle w:val="ListParagraph"/>
        <w:numPr>
          <w:ilvl w:val="0"/>
          <w:numId w:val="8"/>
        </w:numPr>
        <w:spacing w:after="200" w:line="276" w:lineRule="auto"/>
        <w:rPr>
          <w:rFonts w:ascii="Arial" w:hAnsi="Arial" w:cs="Arial"/>
          <w:sz w:val="22"/>
          <w:szCs w:val="22"/>
          <w:lang w:eastAsia="en-GB"/>
        </w:rPr>
      </w:pPr>
      <w:r w:rsidRPr="008726C3">
        <w:rPr>
          <w:rFonts w:ascii="Arial" w:hAnsi="Arial" w:cs="Arial"/>
          <w:sz w:val="22"/>
          <w:szCs w:val="22"/>
          <w:lang w:eastAsia="en-GB"/>
        </w:rPr>
        <w:t>Jackie Waterfield</w:t>
      </w:r>
      <w:r w:rsidRPr="008726C3">
        <w:rPr>
          <w:rFonts w:ascii="Arial" w:hAnsi="Arial" w:cs="Arial"/>
          <w:sz w:val="22"/>
          <w:szCs w:val="22"/>
          <w:lang w:eastAsia="en-GB"/>
        </w:rPr>
        <w:tab/>
        <w:t xml:space="preserve">Chair, CSP Education Committee </w:t>
      </w:r>
    </w:p>
    <w:p w14:paraId="657757B6" w14:textId="77777777" w:rsidR="0026741A" w:rsidRPr="008726C3" w:rsidRDefault="0026741A" w:rsidP="0026741A">
      <w:pPr>
        <w:spacing w:after="200" w:line="276" w:lineRule="auto"/>
        <w:rPr>
          <w:rFonts w:ascii="Arial" w:hAnsi="Arial" w:cs="Arial"/>
          <w:sz w:val="22"/>
          <w:szCs w:val="22"/>
          <w:lang w:eastAsia="en-GB"/>
        </w:rPr>
      </w:pPr>
      <w:r w:rsidRPr="008726C3">
        <w:rPr>
          <w:rFonts w:ascii="Arial" w:hAnsi="Arial" w:cs="Arial"/>
          <w:sz w:val="22"/>
          <w:szCs w:val="22"/>
          <w:lang w:eastAsia="en-GB"/>
        </w:rPr>
        <w:t>Manager Representative</w:t>
      </w:r>
    </w:p>
    <w:p w14:paraId="2E6CC2E6" w14:textId="77777777" w:rsidR="00155CB5" w:rsidRPr="008726C3" w:rsidRDefault="0026741A" w:rsidP="00155CB5">
      <w:pPr>
        <w:pStyle w:val="ListParagraph"/>
        <w:numPr>
          <w:ilvl w:val="0"/>
          <w:numId w:val="9"/>
        </w:numPr>
        <w:spacing w:line="276" w:lineRule="auto"/>
        <w:ind w:left="357" w:hanging="357"/>
        <w:rPr>
          <w:rFonts w:ascii="Arial" w:hAnsi="Arial" w:cs="Arial"/>
          <w:sz w:val="22"/>
          <w:szCs w:val="22"/>
          <w:lang w:eastAsia="en-GB"/>
        </w:rPr>
      </w:pPr>
      <w:r w:rsidRPr="008726C3">
        <w:rPr>
          <w:rFonts w:ascii="Arial" w:hAnsi="Arial" w:cs="Arial"/>
          <w:sz w:val="22"/>
          <w:szCs w:val="22"/>
          <w:lang w:eastAsia="en-GB"/>
        </w:rPr>
        <w:t>Stephanie Best</w:t>
      </w:r>
      <w:r w:rsidRPr="008726C3">
        <w:rPr>
          <w:rFonts w:ascii="Arial" w:hAnsi="Arial" w:cs="Arial"/>
          <w:sz w:val="22"/>
          <w:szCs w:val="22"/>
          <w:lang w:eastAsia="en-GB"/>
        </w:rPr>
        <w:tab/>
      </w:r>
      <w:r w:rsidR="003C20CB" w:rsidRPr="008726C3">
        <w:rPr>
          <w:rFonts w:ascii="Arial" w:hAnsi="Arial" w:cs="Arial"/>
          <w:sz w:val="22"/>
          <w:szCs w:val="22"/>
          <w:lang w:eastAsia="en-GB"/>
        </w:rPr>
        <w:t>Leaders and Managers of Physiotherapy Services Professional Network/</w:t>
      </w:r>
    </w:p>
    <w:p w14:paraId="1D7DCCF8" w14:textId="77777777" w:rsidR="0026741A" w:rsidRPr="008726C3" w:rsidRDefault="003C20CB" w:rsidP="00155CB5">
      <w:pPr>
        <w:spacing w:after="200" w:line="276" w:lineRule="auto"/>
        <w:ind w:left="2160"/>
        <w:rPr>
          <w:rFonts w:ascii="Arial" w:hAnsi="Arial" w:cs="Arial"/>
          <w:sz w:val="22"/>
          <w:szCs w:val="22"/>
          <w:lang w:eastAsia="en-GB"/>
        </w:rPr>
      </w:pPr>
      <w:r w:rsidRPr="008726C3">
        <w:rPr>
          <w:rFonts w:ascii="Arial" w:hAnsi="Arial" w:cs="Arial"/>
          <w:sz w:val="22"/>
          <w:szCs w:val="22"/>
          <w:lang w:eastAsia="en-GB"/>
        </w:rPr>
        <w:t>CSP Welsh Board</w:t>
      </w:r>
    </w:p>
    <w:p w14:paraId="7E2D10A5" w14:textId="3B4C40E8" w:rsidR="003C20CB" w:rsidRPr="008726C3" w:rsidRDefault="003C20CB" w:rsidP="003C20CB">
      <w:pPr>
        <w:spacing w:after="200" w:line="276" w:lineRule="auto"/>
        <w:rPr>
          <w:rFonts w:ascii="Arial" w:hAnsi="Arial" w:cs="Arial"/>
          <w:sz w:val="22"/>
          <w:szCs w:val="22"/>
          <w:lang w:eastAsia="en-GB"/>
        </w:rPr>
      </w:pPr>
      <w:r w:rsidRPr="008726C3">
        <w:rPr>
          <w:rFonts w:ascii="Arial" w:hAnsi="Arial" w:cs="Arial"/>
          <w:sz w:val="22"/>
          <w:szCs w:val="22"/>
          <w:lang w:eastAsia="en-GB"/>
        </w:rPr>
        <w:t xml:space="preserve">Student Representative </w:t>
      </w:r>
      <w:r w:rsidRPr="008726C3">
        <w:rPr>
          <w:rFonts w:ascii="Arial" w:hAnsi="Arial" w:cs="Arial"/>
          <w:sz w:val="22"/>
          <w:szCs w:val="22"/>
          <w:lang w:eastAsia="en-GB"/>
        </w:rPr>
        <w:tab/>
      </w:r>
    </w:p>
    <w:p w14:paraId="21E47FE1" w14:textId="77777777" w:rsidR="003C20CB" w:rsidRPr="008726C3" w:rsidRDefault="003C20CB" w:rsidP="003C20CB">
      <w:pPr>
        <w:pStyle w:val="ListParagraph"/>
        <w:numPr>
          <w:ilvl w:val="0"/>
          <w:numId w:val="9"/>
        </w:numPr>
        <w:spacing w:after="200" w:line="276" w:lineRule="auto"/>
        <w:rPr>
          <w:rFonts w:ascii="Arial" w:hAnsi="Arial" w:cs="Arial"/>
          <w:sz w:val="22"/>
          <w:szCs w:val="22"/>
          <w:lang w:eastAsia="en-GB"/>
        </w:rPr>
      </w:pPr>
      <w:r w:rsidRPr="008726C3">
        <w:rPr>
          <w:rFonts w:ascii="Arial" w:hAnsi="Arial" w:cs="Arial"/>
          <w:sz w:val="22"/>
          <w:szCs w:val="22"/>
          <w:lang w:eastAsia="en-GB"/>
        </w:rPr>
        <w:t>Sean Paul Carrol</w:t>
      </w:r>
      <w:r w:rsidRPr="008726C3">
        <w:rPr>
          <w:rFonts w:ascii="Arial" w:hAnsi="Arial" w:cs="Arial"/>
          <w:sz w:val="22"/>
          <w:szCs w:val="22"/>
          <w:lang w:eastAsia="en-GB"/>
        </w:rPr>
        <w:tab/>
        <w:t>CSP Student Representative / Glasgow Caledonian University</w:t>
      </w:r>
    </w:p>
    <w:p w14:paraId="560AB0FB" w14:textId="77777777" w:rsidR="003C20CB" w:rsidRPr="008726C3" w:rsidRDefault="003C20CB" w:rsidP="003C20CB">
      <w:pPr>
        <w:spacing w:after="200" w:line="276" w:lineRule="auto"/>
        <w:rPr>
          <w:rFonts w:ascii="Arial" w:hAnsi="Arial" w:cs="Arial"/>
          <w:sz w:val="22"/>
          <w:szCs w:val="22"/>
          <w:lang w:eastAsia="en-GB"/>
        </w:rPr>
      </w:pPr>
      <w:r w:rsidRPr="008726C3">
        <w:rPr>
          <w:rFonts w:ascii="Arial" w:hAnsi="Arial" w:cs="Arial"/>
          <w:sz w:val="22"/>
          <w:szCs w:val="22"/>
          <w:lang w:eastAsia="en-GB"/>
        </w:rPr>
        <w:t>CSP Charitable Trust Representative</w:t>
      </w:r>
    </w:p>
    <w:p w14:paraId="733469A4" w14:textId="77777777" w:rsidR="003C20CB" w:rsidRPr="008726C3" w:rsidRDefault="00395359" w:rsidP="003C20CB">
      <w:pPr>
        <w:pStyle w:val="ListParagraph"/>
        <w:numPr>
          <w:ilvl w:val="0"/>
          <w:numId w:val="9"/>
        </w:numPr>
        <w:spacing w:after="200" w:line="276" w:lineRule="auto"/>
        <w:rPr>
          <w:rFonts w:ascii="Arial" w:hAnsi="Arial" w:cs="Arial"/>
          <w:sz w:val="22"/>
          <w:szCs w:val="22"/>
          <w:lang w:eastAsia="en-GB"/>
        </w:rPr>
      </w:pPr>
      <w:r w:rsidRPr="008726C3">
        <w:rPr>
          <w:rFonts w:ascii="Arial" w:hAnsi="Arial" w:cs="Arial"/>
          <w:sz w:val="22"/>
          <w:szCs w:val="22"/>
          <w:lang w:eastAsia="en-GB"/>
        </w:rPr>
        <w:t>Ian Wellwood</w:t>
      </w:r>
      <w:r w:rsidRPr="008726C3">
        <w:rPr>
          <w:rFonts w:ascii="Arial" w:hAnsi="Arial" w:cs="Arial"/>
          <w:sz w:val="22"/>
          <w:szCs w:val="22"/>
          <w:lang w:eastAsia="en-GB"/>
        </w:rPr>
        <w:tab/>
        <w:t>(</w:t>
      </w:r>
      <w:r w:rsidR="003C20CB" w:rsidRPr="008726C3">
        <w:rPr>
          <w:rFonts w:ascii="Arial" w:hAnsi="Arial" w:cs="Arial"/>
          <w:sz w:val="22"/>
          <w:szCs w:val="22"/>
          <w:lang w:eastAsia="en-GB"/>
        </w:rPr>
        <w:t>also research representative</w:t>
      </w:r>
      <w:r w:rsidRPr="008726C3">
        <w:rPr>
          <w:rFonts w:ascii="Arial" w:hAnsi="Arial" w:cs="Arial"/>
          <w:sz w:val="22"/>
          <w:szCs w:val="22"/>
          <w:lang w:eastAsia="en-GB"/>
        </w:rPr>
        <w:t>)</w:t>
      </w:r>
    </w:p>
    <w:p w14:paraId="3CC5BE53" w14:textId="77777777" w:rsidR="000402B7" w:rsidRPr="008726C3" w:rsidRDefault="000402B7" w:rsidP="002E75B7">
      <w:pPr>
        <w:spacing w:after="200"/>
        <w:rPr>
          <w:rFonts w:ascii="Arial" w:hAnsi="Arial" w:cs="Arial"/>
          <w:sz w:val="22"/>
          <w:szCs w:val="22"/>
          <w:lang w:eastAsia="en-GB"/>
        </w:rPr>
      </w:pPr>
      <w:r w:rsidRPr="008726C3">
        <w:rPr>
          <w:rFonts w:ascii="Arial" w:hAnsi="Arial" w:cs="Arial"/>
          <w:sz w:val="22"/>
          <w:szCs w:val="22"/>
          <w:lang w:eastAsia="en-GB"/>
        </w:rPr>
        <w:t>The Partnership and the priority setting process will be supported and guid</w:t>
      </w:r>
      <w:r w:rsidR="002E75B7" w:rsidRPr="008726C3">
        <w:rPr>
          <w:rFonts w:ascii="Arial" w:hAnsi="Arial" w:cs="Arial"/>
          <w:sz w:val="22"/>
          <w:szCs w:val="22"/>
          <w:lang w:eastAsia="en-GB"/>
        </w:rPr>
        <w:t xml:space="preserve">ed by </w:t>
      </w:r>
      <w:r w:rsidRPr="008726C3">
        <w:rPr>
          <w:rFonts w:ascii="Arial" w:hAnsi="Arial" w:cs="Arial"/>
          <w:sz w:val="22"/>
          <w:szCs w:val="22"/>
          <w:lang w:eastAsia="en-GB"/>
        </w:rPr>
        <w:t>The James Lind Alliance (JLA)</w:t>
      </w:r>
    </w:p>
    <w:p w14:paraId="092358D6" w14:textId="77777777" w:rsidR="000402B7" w:rsidRPr="008726C3" w:rsidRDefault="005F5A2B" w:rsidP="002E75B7">
      <w:pPr>
        <w:numPr>
          <w:ilvl w:val="0"/>
          <w:numId w:val="2"/>
        </w:numPr>
        <w:spacing w:after="200" w:line="276" w:lineRule="auto"/>
        <w:rPr>
          <w:rFonts w:ascii="Arial" w:hAnsi="Arial" w:cs="Arial"/>
          <w:sz w:val="22"/>
          <w:szCs w:val="22"/>
          <w:lang w:eastAsia="en-GB"/>
        </w:rPr>
      </w:pPr>
      <w:r w:rsidRPr="008726C3">
        <w:rPr>
          <w:rFonts w:ascii="Arial" w:hAnsi="Arial" w:cs="Arial"/>
          <w:sz w:val="22"/>
          <w:szCs w:val="22"/>
          <w:lang w:eastAsia="en-GB"/>
        </w:rPr>
        <w:t>Katherine Cowan</w:t>
      </w:r>
    </w:p>
    <w:p w14:paraId="2C13C5B0" w14:textId="77777777" w:rsidR="000402B7" w:rsidRPr="008726C3" w:rsidRDefault="000402B7" w:rsidP="000402B7">
      <w:pPr>
        <w:rPr>
          <w:rFonts w:ascii="Arial" w:hAnsi="Arial" w:cs="Arial"/>
          <w:sz w:val="22"/>
          <w:szCs w:val="22"/>
          <w:lang w:eastAsia="en-GB"/>
        </w:rPr>
      </w:pPr>
    </w:p>
    <w:p w14:paraId="0D93B068" w14:textId="77777777" w:rsidR="000402B7" w:rsidRPr="008726C3" w:rsidRDefault="003C20CB" w:rsidP="000402B7">
      <w:pPr>
        <w:rPr>
          <w:rFonts w:ascii="Arial" w:hAnsi="Arial" w:cs="Arial"/>
          <w:sz w:val="22"/>
          <w:szCs w:val="22"/>
          <w:lang w:eastAsia="en-GB"/>
        </w:rPr>
      </w:pPr>
      <w:r w:rsidRPr="008726C3">
        <w:rPr>
          <w:rFonts w:ascii="Arial" w:hAnsi="Arial" w:cs="Arial"/>
          <w:sz w:val="22"/>
          <w:szCs w:val="22"/>
          <w:lang w:eastAsia="en-GB"/>
        </w:rPr>
        <w:t xml:space="preserve">Only the patient and carer and clinical representatives will take part in the prioritisation </w:t>
      </w:r>
    </w:p>
    <w:p w14:paraId="75E3337C" w14:textId="77777777" w:rsidR="000402B7" w:rsidRPr="008726C3" w:rsidRDefault="000402B7" w:rsidP="000402B7">
      <w:pPr>
        <w:rPr>
          <w:rFonts w:ascii="Arial" w:hAnsi="Arial" w:cs="Arial"/>
          <w:sz w:val="22"/>
          <w:szCs w:val="22"/>
          <w:lang w:eastAsia="en-GB"/>
        </w:rPr>
      </w:pPr>
    </w:p>
    <w:p w14:paraId="283B149C" w14:textId="77777777" w:rsidR="000402B7" w:rsidRPr="008726C3" w:rsidRDefault="000402B7" w:rsidP="008726C3">
      <w:pPr>
        <w:spacing w:line="276" w:lineRule="auto"/>
        <w:rPr>
          <w:rFonts w:ascii="Arial" w:hAnsi="Arial" w:cs="Arial"/>
          <w:sz w:val="22"/>
          <w:szCs w:val="22"/>
          <w:lang w:eastAsia="en-GB"/>
        </w:rPr>
      </w:pPr>
      <w:r w:rsidRPr="008726C3">
        <w:rPr>
          <w:rFonts w:ascii="Arial" w:hAnsi="Arial" w:cs="Arial"/>
          <w:sz w:val="22"/>
          <w:szCs w:val="22"/>
          <w:lang w:eastAsia="en-GB"/>
        </w:rPr>
        <w:t xml:space="preserve">The Steering Group will agree the resources, including time and expertise that they will be able to contribute to each stage of the process. The JLA will advise on this. </w:t>
      </w:r>
    </w:p>
    <w:p w14:paraId="7D92622F" w14:textId="77777777" w:rsidR="000402B7" w:rsidRPr="00E71238" w:rsidRDefault="000402B7" w:rsidP="000402B7">
      <w:pPr>
        <w:rPr>
          <w:rFonts w:ascii="Arial" w:hAnsi="Arial" w:cs="Arial"/>
          <w:sz w:val="22"/>
          <w:szCs w:val="22"/>
          <w:lang w:eastAsia="en-GB"/>
        </w:rPr>
      </w:pPr>
    </w:p>
    <w:p w14:paraId="73CDAA25" w14:textId="77777777" w:rsidR="000402B7" w:rsidRPr="00E71238" w:rsidRDefault="000402B7" w:rsidP="000402B7">
      <w:pPr>
        <w:rPr>
          <w:rFonts w:ascii="Arial" w:hAnsi="Arial" w:cs="Arial"/>
          <w:sz w:val="22"/>
          <w:szCs w:val="22"/>
          <w:lang w:eastAsia="en-GB"/>
        </w:rPr>
      </w:pPr>
    </w:p>
    <w:p w14:paraId="34053E0F" w14:textId="544E491C"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4. Partners</w:t>
      </w:r>
    </w:p>
    <w:p w14:paraId="482A9F96" w14:textId="77777777" w:rsidR="000402B7" w:rsidRPr="00E71238" w:rsidRDefault="000402B7" w:rsidP="000402B7">
      <w:pPr>
        <w:rPr>
          <w:rFonts w:ascii="Arial" w:hAnsi="Arial" w:cs="Arial"/>
          <w:color w:val="002060"/>
          <w:sz w:val="22"/>
          <w:szCs w:val="22"/>
          <w:lang w:eastAsia="en-GB"/>
        </w:rPr>
      </w:pPr>
    </w:p>
    <w:p w14:paraId="26392B0A" w14:textId="4EDCBB2C" w:rsidR="000402B7" w:rsidRPr="00E71238" w:rsidRDefault="000402B7" w:rsidP="008726C3">
      <w:pPr>
        <w:spacing w:line="276" w:lineRule="auto"/>
        <w:rPr>
          <w:rFonts w:ascii="Arial" w:hAnsi="Arial" w:cs="Arial"/>
          <w:sz w:val="22"/>
          <w:szCs w:val="22"/>
          <w:lang w:eastAsia="en-GB"/>
        </w:rPr>
      </w:pPr>
      <w:r w:rsidRPr="00E71238">
        <w:rPr>
          <w:rFonts w:ascii="Arial" w:hAnsi="Arial" w:cs="Arial"/>
          <w:sz w:val="22"/>
          <w:szCs w:val="22"/>
          <w:lang w:eastAsia="en-GB"/>
        </w:rPr>
        <w:t xml:space="preserve">Organisations and individuals will be invited to </w:t>
      </w:r>
      <w:r w:rsidR="0096544E">
        <w:rPr>
          <w:rFonts w:ascii="Arial" w:hAnsi="Arial" w:cs="Arial"/>
          <w:sz w:val="22"/>
          <w:szCs w:val="22"/>
          <w:lang w:eastAsia="en-GB"/>
        </w:rPr>
        <w:t xml:space="preserve">be involved with </w:t>
      </w:r>
      <w:r w:rsidRPr="00E71238">
        <w:rPr>
          <w:rFonts w:ascii="Arial" w:hAnsi="Arial" w:cs="Arial"/>
          <w:sz w:val="22"/>
          <w:szCs w:val="22"/>
          <w:lang w:eastAsia="en-GB"/>
        </w:rPr>
        <w:t>the PSP</w:t>
      </w:r>
      <w:r w:rsidR="0096544E">
        <w:rPr>
          <w:rFonts w:ascii="Arial" w:hAnsi="Arial" w:cs="Arial"/>
          <w:sz w:val="22"/>
          <w:szCs w:val="22"/>
          <w:lang w:eastAsia="en-GB"/>
        </w:rPr>
        <w:t xml:space="preserve"> as partners.  Partners are groups or individuals who will commit to supporting the PSP by disseminating</w:t>
      </w:r>
      <w:r w:rsidR="0002128F">
        <w:rPr>
          <w:rFonts w:ascii="Arial" w:hAnsi="Arial" w:cs="Arial"/>
          <w:sz w:val="22"/>
          <w:szCs w:val="22"/>
          <w:lang w:eastAsia="en-GB"/>
        </w:rPr>
        <w:t xml:space="preserve"> the PSP survey and helping the PSP to gather questions and uncertainties of practical clinical importance relating to the</w:t>
      </w:r>
      <w:r w:rsidR="00157217">
        <w:rPr>
          <w:rFonts w:ascii="Arial" w:hAnsi="Arial" w:cs="Arial"/>
          <w:sz w:val="22"/>
          <w:szCs w:val="22"/>
          <w:lang w:eastAsia="en-GB"/>
        </w:rPr>
        <w:t>physiotherapy</w:t>
      </w:r>
      <w:r w:rsidR="0002128F">
        <w:rPr>
          <w:rFonts w:ascii="Arial" w:hAnsi="Arial" w:cs="Arial"/>
          <w:sz w:val="22"/>
          <w:szCs w:val="22"/>
          <w:lang w:eastAsia="en-GB"/>
        </w:rPr>
        <w:t xml:space="preserve">.  Partners </w:t>
      </w:r>
      <w:r w:rsidRPr="00E71238">
        <w:rPr>
          <w:rFonts w:ascii="Arial" w:hAnsi="Arial" w:cs="Arial"/>
          <w:sz w:val="22"/>
          <w:szCs w:val="22"/>
          <w:lang w:eastAsia="en-GB"/>
        </w:rPr>
        <w:t>represent the following groups:</w:t>
      </w:r>
    </w:p>
    <w:p w14:paraId="7A34E789" w14:textId="77777777" w:rsidR="00E71238" w:rsidRPr="00E71238" w:rsidRDefault="00E71238" w:rsidP="000402B7">
      <w:pPr>
        <w:rPr>
          <w:rFonts w:ascii="Arial" w:hAnsi="Arial" w:cs="Arial"/>
          <w:sz w:val="22"/>
          <w:szCs w:val="22"/>
          <w:lang w:eastAsia="en-GB"/>
        </w:rPr>
      </w:pPr>
    </w:p>
    <w:p w14:paraId="5AA368DB" w14:textId="77777777" w:rsidR="000402B7" w:rsidRPr="00E71238" w:rsidRDefault="00414D69"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P</w:t>
      </w:r>
      <w:r w:rsidR="000402B7" w:rsidRPr="00E71238">
        <w:rPr>
          <w:rFonts w:ascii="Arial" w:hAnsi="Arial" w:cs="Arial"/>
          <w:sz w:val="22"/>
          <w:szCs w:val="22"/>
          <w:lang w:eastAsia="en-GB"/>
        </w:rPr>
        <w:t xml:space="preserve">eople who have had </w:t>
      </w:r>
      <w:r w:rsidR="00430B51">
        <w:rPr>
          <w:rFonts w:ascii="Arial" w:hAnsi="Arial" w:cs="Arial"/>
          <w:sz w:val="22"/>
          <w:szCs w:val="22"/>
          <w:lang w:eastAsia="en-GB"/>
        </w:rPr>
        <w:t>physiotherapy</w:t>
      </w:r>
    </w:p>
    <w:p w14:paraId="49FA7D96" w14:textId="77777777" w:rsidR="000402B7" w:rsidRDefault="00414D69"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C</w:t>
      </w:r>
      <w:r w:rsidR="000402B7" w:rsidRPr="00E71238">
        <w:rPr>
          <w:rFonts w:ascii="Arial" w:hAnsi="Arial" w:cs="Arial"/>
          <w:sz w:val="22"/>
          <w:szCs w:val="22"/>
          <w:lang w:eastAsia="en-GB"/>
        </w:rPr>
        <w:t xml:space="preserve">arers of people who have had </w:t>
      </w:r>
      <w:r w:rsidR="00430B51">
        <w:rPr>
          <w:rFonts w:ascii="Arial" w:hAnsi="Arial" w:cs="Arial"/>
          <w:sz w:val="22"/>
          <w:szCs w:val="22"/>
          <w:lang w:eastAsia="en-GB"/>
        </w:rPr>
        <w:t>physiotherapy</w:t>
      </w:r>
    </w:p>
    <w:p w14:paraId="29B0D024" w14:textId="77777777" w:rsidR="00430B51" w:rsidRPr="00E71238" w:rsidRDefault="00414D69"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P</w:t>
      </w:r>
      <w:r w:rsidR="00430B51">
        <w:rPr>
          <w:rFonts w:ascii="Arial" w:hAnsi="Arial" w:cs="Arial"/>
          <w:sz w:val="22"/>
          <w:szCs w:val="22"/>
          <w:lang w:eastAsia="en-GB"/>
        </w:rPr>
        <w:t>hysiotherapists</w:t>
      </w:r>
      <w:r w:rsidR="002B48CC">
        <w:rPr>
          <w:rFonts w:ascii="Arial" w:hAnsi="Arial" w:cs="Arial"/>
          <w:sz w:val="22"/>
          <w:szCs w:val="22"/>
          <w:lang w:eastAsia="en-GB"/>
        </w:rPr>
        <w:t xml:space="preserve"> and </w:t>
      </w:r>
      <w:r w:rsidR="00F23A8E">
        <w:rPr>
          <w:rFonts w:ascii="Arial" w:hAnsi="Arial" w:cs="Arial"/>
          <w:sz w:val="22"/>
          <w:szCs w:val="22"/>
          <w:lang w:eastAsia="en-GB"/>
        </w:rPr>
        <w:t xml:space="preserve">physiotherapy </w:t>
      </w:r>
      <w:r w:rsidR="002B48CC">
        <w:rPr>
          <w:rFonts w:ascii="Arial" w:hAnsi="Arial" w:cs="Arial"/>
          <w:sz w:val="22"/>
          <w:szCs w:val="22"/>
          <w:lang w:eastAsia="en-GB"/>
        </w:rPr>
        <w:t>support workers</w:t>
      </w:r>
    </w:p>
    <w:p w14:paraId="7F2DB716" w14:textId="77777777" w:rsidR="000402B7" w:rsidRDefault="00414D69"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Ot</w:t>
      </w:r>
      <w:r w:rsidR="00430B51">
        <w:rPr>
          <w:rFonts w:ascii="Arial" w:hAnsi="Arial" w:cs="Arial"/>
          <w:sz w:val="22"/>
          <w:szCs w:val="22"/>
          <w:lang w:eastAsia="en-GB"/>
        </w:rPr>
        <w:t xml:space="preserve">her healthcare professionals </w:t>
      </w:r>
      <w:r w:rsidR="000402B7" w:rsidRPr="00E71238">
        <w:rPr>
          <w:rFonts w:ascii="Arial" w:hAnsi="Arial" w:cs="Arial"/>
          <w:sz w:val="22"/>
          <w:szCs w:val="22"/>
          <w:lang w:eastAsia="en-GB"/>
        </w:rPr>
        <w:t xml:space="preserve">with clinical experience of </w:t>
      </w:r>
      <w:r w:rsidR="00430B51">
        <w:rPr>
          <w:rFonts w:ascii="Arial" w:hAnsi="Arial" w:cs="Arial"/>
          <w:sz w:val="22"/>
          <w:szCs w:val="22"/>
          <w:lang w:eastAsia="en-GB"/>
        </w:rPr>
        <w:t>physiotherapy</w:t>
      </w:r>
    </w:p>
    <w:p w14:paraId="17D5C82C" w14:textId="77777777" w:rsidR="00430B51" w:rsidRDefault="00414D69"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R</w:t>
      </w:r>
      <w:r w:rsidR="00430B51">
        <w:rPr>
          <w:rFonts w:ascii="Arial" w:hAnsi="Arial" w:cs="Arial"/>
          <w:sz w:val="22"/>
          <w:szCs w:val="22"/>
          <w:lang w:eastAsia="en-GB"/>
        </w:rPr>
        <w:t>esearchers undertaking physiotherapy research</w:t>
      </w:r>
    </w:p>
    <w:p w14:paraId="7F6CF927" w14:textId="77777777" w:rsidR="00430B51" w:rsidRDefault="00414D69"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P</w:t>
      </w:r>
      <w:r w:rsidR="00430B51">
        <w:rPr>
          <w:rFonts w:ascii="Arial" w:hAnsi="Arial" w:cs="Arial"/>
          <w:sz w:val="22"/>
          <w:szCs w:val="22"/>
          <w:lang w:eastAsia="en-GB"/>
        </w:rPr>
        <w:t>hysiotherapy educators</w:t>
      </w:r>
    </w:p>
    <w:p w14:paraId="129F3DB7" w14:textId="77777777" w:rsidR="00430B51" w:rsidRDefault="00414D69"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lastRenderedPageBreak/>
        <w:t>M</w:t>
      </w:r>
      <w:r w:rsidR="00430B51">
        <w:rPr>
          <w:rFonts w:ascii="Arial" w:hAnsi="Arial" w:cs="Arial"/>
          <w:sz w:val="22"/>
          <w:szCs w:val="22"/>
          <w:lang w:eastAsia="en-GB"/>
        </w:rPr>
        <w:t>anagers of physiotherapy services</w:t>
      </w:r>
    </w:p>
    <w:p w14:paraId="020F425E" w14:textId="77777777" w:rsidR="00430B51" w:rsidRDefault="00414D69"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P</w:t>
      </w:r>
      <w:r w:rsidR="00430B51">
        <w:rPr>
          <w:rFonts w:ascii="Arial" w:hAnsi="Arial" w:cs="Arial"/>
          <w:sz w:val="22"/>
          <w:szCs w:val="22"/>
          <w:lang w:eastAsia="en-GB"/>
        </w:rPr>
        <w:t>roviders and purchasers of physiotherapy services</w:t>
      </w:r>
    </w:p>
    <w:p w14:paraId="1E71BC0F" w14:textId="77777777" w:rsidR="00430B51" w:rsidRDefault="00414D69"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P</w:t>
      </w:r>
      <w:r w:rsidR="00430B51">
        <w:rPr>
          <w:rFonts w:ascii="Arial" w:hAnsi="Arial" w:cs="Arial"/>
          <w:sz w:val="22"/>
          <w:szCs w:val="22"/>
          <w:lang w:eastAsia="en-GB"/>
        </w:rPr>
        <w:t>hysiotherapy policy makers</w:t>
      </w:r>
    </w:p>
    <w:p w14:paraId="0C484FDD" w14:textId="77777777" w:rsidR="00430B51" w:rsidRPr="00E71238" w:rsidRDefault="00430B51"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Funders of physiotherapy research</w:t>
      </w:r>
    </w:p>
    <w:p w14:paraId="4D2C958B" w14:textId="77777777" w:rsidR="000402B7" w:rsidRPr="00E71238" w:rsidRDefault="000402B7" w:rsidP="000402B7">
      <w:pPr>
        <w:rPr>
          <w:rFonts w:ascii="Arial" w:hAnsi="Arial" w:cs="Arial"/>
          <w:sz w:val="22"/>
          <w:szCs w:val="22"/>
          <w:lang w:eastAsia="en-GB"/>
        </w:rPr>
      </w:pPr>
    </w:p>
    <w:p w14:paraId="4271E18B" w14:textId="77777777" w:rsidR="000402B7" w:rsidRPr="00E71238" w:rsidRDefault="000402B7" w:rsidP="008726C3">
      <w:pPr>
        <w:spacing w:line="276" w:lineRule="auto"/>
        <w:rPr>
          <w:rFonts w:ascii="Arial" w:hAnsi="Arial" w:cs="Arial"/>
          <w:sz w:val="22"/>
          <w:szCs w:val="22"/>
          <w:lang w:eastAsia="en-GB"/>
        </w:rPr>
      </w:pPr>
      <w:r w:rsidRPr="00E71238">
        <w:rPr>
          <w:rFonts w:ascii="Arial" w:hAnsi="Arial" w:cs="Arial"/>
          <w:sz w:val="22"/>
          <w:szCs w:val="22"/>
          <w:lang w:eastAsia="en-GB"/>
        </w:rPr>
        <w:t xml:space="preserve">It is important that all organisations which can reach and advocate for these groups should be invited to become involved in the PSP. The JLA </w:t>
      </w:r>
      <w:r w:rsidR="00626DA9">
        <w:rPr>
          <w:rFonts w:ascii="Arial" w:hAnsi="Arial" w:cs="Arial"/>
          <w:sz w:val="22"/>
          <w:szCs w:val="22"/>
          <w:lang w:eastAsia="en-GB"/>
        </w:rPr>
        <w:t xml:space="preserve">Adviser </w:t>
      </w:r>
      <w:r w:rsidRPr="00E71238">
        <w:rPr>
          <w:rFonts w:ascii="Arial" w:hAnsi="Arial" w:cs="Arial"/>
          <w:sz w:val="22"/>
          <w:szCs w:val="22"/>
          <w:lang w:eastAsia="en-GB"/>
        </w:rPr>
        <w:t xml:space="preserve">will take responsibility for ensuring the various stakeholder groups are able to contribute equally to the process. </w:t>
      </w:r>
    </w:p>
    <w:p w14:paraId="25E6687D" w14:textId="77777777" w:rsidR="000402B7" w:rsidRPr="00E71238" w:rsidRDefault="000402B7" w:rsidP="000402B7">
      <w:pPr>
        <w:rPr>
          <w:rFonts w:ascii="Arial" w:hAnsi="Arial" w:cs="Arial"/>
          <w:sz w:val="22"/>
          <w:szCs w:val="22"/>
          <w:lang w:eastAsia="en-GB"/>
        </w:rPr>
      </w:pPr>
    </w:p>
    <w:p w14:paraId="134358D5" w14:textId="33D3564E" w:rsidR="000402B7" w:rsidRDefault="000402B7" w:rsidP="000402B7">
      <w:pPr>
        <w:rPr>
          <w:rFonts w:ascii="Arial" w:hAnsi="Arial" w:cs="Arial"/>
          <w:b/>
          <w:bCs/>
          <w:sz w:val="22"/>
          <w:szCs w:val="22"/>
          <w:lang w:eastAsia="en-GB"/>
        </w:rPr>
      </w:pPr>
      <w:r w:rsidRPr="00E71238">
        <w:rPr>
          <w:rFonts w:ascii="Arial" w:hAnsi="Arial" w:cs="Arial"/>
          <w:b/>
          <w:bCs/>
          <w:sz w:val="22"/>
          <w:szCs w:val="22"/>
          <w:lang w:eastAsia="en-GB"/>
        </w:rPr>
        <w:t>Exclusion criteria</w:t>
      </w:r>
    </w:p>
    <w:p w14:paraId="4DA2AACD" w14:textId="77777777" w:rsidR="008726C3" w:rsidRPr="00E71238" w:rsidRDefault="008726C3" w:rsidP="000402B7">
      <w:pPr>
        <w:rPr>
          <w:rFonts w:ascii="Arial" w:hAnsi="Arial" w:cs="Arial"/>
          <w:sz w:val="22"/>
          <w:szCs w:val="22"/>
          <w:lang w:eastAsia="en-GB"/>
        </w:rPr>
      </w:pPr>
    </w:p>
    <w:p w14:paraId="19B3998E" w14:textId="77777777" w:rsidR="000402B7" w:rsidRPr="00E71238" w:rsidRDefault="000402B7" w:rsidP="008726C3">
      <w:pPr>
        <w:spacing w:line="276" w:lineRule="auto"/>
        <w:rPr>
          <w:rFonts w:ascii="Arial" w:hAnsi="Arial" w:cs="Arial"/>
          <w:sz w:val="22"/>
          <w:szCs w:val="22"/>
          <w:lang w:eastAsia="en-GB"/>
        </w:rPr>
      </w:pPr>
      <w:r w:rsidRPr="00E71238">
        <w:rPr>
          <w:rFonts w:ascii="Arial" w:hAnsi="Arial" w:cs="Arial"/>
          <w:sz w:val="22"/>
          <w:szCs w:val="22"/>
          <w:lang w:eastAsia="en-GB"/>
        </w:rPr>
        <w:t>Some organisations may be judged by the JLA or the Steering Group to have conflicts of interest. These may be perceived to adversely affect those organisations’ views, causing unacceptable bias. As this is likely to affect the ultimate findings of the PSP, those organisations will not be invited to participate. It is possible, however, that interested parties may participate in a purely observational capacity when the Steering Group considers it may be helpful.</w:t>
      </w:r>
    </w:p>
    <w:p w14:paraId="1A169C94" w14:textId="77777777" w:rsidR="000402B7" w:rsidRDefault="000402B7" w:rsidP="000402B7">
      <w:pPr>
        <w:rPr>
          <w:rFonts w:ascii="Arial" w:hAnsi="Arial" w:cs="Arial"/>
          <w:sz w:val="22"/>
          <w:szCs w:val="22"/>
          <w:lang w:eastAsia="en-GB"/>
        </w:rPr>
      </w:pPr>
    </w:p>
    <w:p w14:paraId="708191E2" w14:textId="77777777" w:rsidR="00AE6549" w:rsidRPr="00E71238" w:rsidRDefault="00AE6549" w:rsidP="000402B7">
      <w:pPr>
        <w:rPr>
          <w:rFonts w:ascii="Arial" w:hAnsi="Arial" w:cs="Arial"/>
          <w:sz w:val="22"/>
          <w:szCs w:val="22"/>
          <w:lang w:eastAsia="en-GB"/>
        </w:rPr>
      </w:pPr>
    </w:p>
    <w:p w14:paraId="35C68D2E"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5. The methods the PSP will use</w:t>
      </w:r>
    </w:p>
    <w:p w14:paraId="1D22DDC7" w14:textId="77777777" w:rsidR="000402B7" w:rsidRPr="00E71238" w:rsidRDefault="000402B7" w:rsidP="000402B7">
      <w:pPr>
        <w:rPr>
          <w:rFonts w:ascii="Arial" w:hAnsi="Arial" w:cs="Arial"/>
          <w:sz w:val="22"/>
          <w:szCs w:val="22"/>
          <w:lang w:eastAsia="en-GB"/>
        </w:rPr>
      </w:pPr>
    </w:p>
    <w:p w14:paraId="5DA2DA62" w14:textId="77777777" w:rsidR="000402B7" w:rsidRPr="00E71238" w:rsidRDefault="000402B7" w:rsidP="00A20480">
      <w:pPr>
        <w:spacing w:line="276" w:lineRule="auto"/>
        <w:rPr>
          <w:rFonts w:ascii="Arial" w:hAnsi="Arial" w:cs="Arial"/>
          <w:sz w:val="22"/>
          <w:szCs w:val="22"/>
          <w:lang w:eastAsia="en-GB"/>
        </w:rPr>
      </w:pPr>
      <w:r w:rsidRPr="00E71238">
        <w:rPr>
          <w:rFonts w:ascii="Arial" w:hAnsi="Arial" w:cs="Arial"/>
          <w:sz w:val="22"/>
          <w:szCs w:val="22"/>
          <w:lang w:eastAsia="en-GB"/>
        </w:rPr>
        <w:t>This section describes a schedule of proposed stages through which the PSP aims to fulfil its objectives. The process is iterative and dependent on the active participation and contribution of different groups. The method</w:t>
      </w:r>
      <w:r w:rsidR="00626DA9">
        <w:rPr>
          <w:rFonts w:ascii="Arial" w:hAnsi="Arial" w:cs="Arial"/>
          <w:sz w:val="22"/>
          <w:szCs w:val="22"/>
          <w:lang w:eastAsia="en-GB"/>
        </w:rPr>
        <w:t xml:space="preserve">s adopted in any stage will </w:t>
      </w:r>
      <w:r w:rsidRPr="00E71238">
        <w:rPr>
          <w:rFonts w:ascii="Arial" w:hAnsi="Arial" w:cs="Arial"/>
          <w:sz w:val="22"/>
          <w:szCs w:val="22"/>
          <w:lang w:eastAsia="en-GB"/>
        </w:rPr>
        <w:t xml:space="preserve">be agreed through consultation between the </w:t>
      </w:r>
      <w:r w:rsidR="0002128F">
        <w:rPr>
          <w:rFonts w:ascii="Arial" w:hAnsi="Arial" w:cs="Arial"/>
          <w:sz w:val="22"/>
          <w:szCs w:val="22"/>
          <w:lang w:eastAsia="en-GB"/>
        </w:rPr>
        <w:t>Steering Group members</w:t>
      </w:r>
      <w:r w:rsidRPr="00E71238">
        <w:rPr>
          <w:rFonts w:ascii="Arial" w:hAnsi="Arial" w:cs="Arial"/>
          <w:sz w:val="22"/>
          <w:szCs w:val="22"/>
          <w:lang w:eastAsia="en-GB"/>
        </w:rPr>
        <w:t>, guided by the PSP’s aims and object</w:t>
      </w:r>
      <w:r w:rsidR="00626DA9">
        <w:rPr>
          <w:rFonts w:ascii="Arial" w:hAnsi="Arial" w:cs="Arial"/>
          <w:sz w:val="22"/>
          <w:szCs w:val="22"/>
          <w:lang w:eastAsia="en-GB"/>
        </w:rPr>
        <w:t xml:space="preserve">ives. More details </w:t>
      </w:r>
      <w:r w:rsidRPr="00E71238">
        <w:rPr>
          <w:rFonts w:ascii="Arial" w:hAnsi="Arial" w:cs="Arial"/>
          <w:sz w:val="22"/>
          <w:szCs w:val="22"/>
          <w:lang w:eastAsia="en-GB"/>
        </w:rPr>
        <w:t xml:space="preserve">can be found </w:t>
      </w:r>
      <w:r w:rsidR="00131710">
        <w:rPr>
          <w:rFonts w:ascii="Arial" w:hAnsi="Arial" w:cs="Arial"/>
          <w:sz w:val="22"/>
          <w:szCs w:val="22"/>
          <w:lang w:eastAsia="en-GB"/>
        </w:rPr>
        <w:t xml:space="preserve">in the Guidebook section of the JLA website </w:t>
      </w:r>
      <w:r w:rsidRPr="00E71238">
        <w:rPr>
          <w:rFonts w:ascii="Arial" w:hAnsi="Arial" w:cs="Arial"/>
          <w:sz w:val="22"/>
          <w:szCs w:val="22"/>
          <w:lang w:eastAsia="en-GB"/>
        </w:rPr>
        <w:t>at</w:t>
      </w:r>
      <w:r w:rsidR="00131710">
        <w:rPr>
          <w:rFonts w:ascii="Arial" w:hAnsi="Arial" w:cs="Arial"/>
          <w:sz w:val="22"/>
          <w:szCs w:val="22"/>
          <w:lang w:eastAsia="en-GB"/>
        </w:rPr>
        <w:t xml:space="preserve"> </w:t>
      </w:r>
      <w:hyperlink r:id="rId12" w:history="1">
        <w:r w:rsidR="00131710" w:rsidRPr="001D5395">
          <w:rPr>
            <w:rStyle w:val="Hyperlink"/>
            <w:rFonts w:ascii="Arial" w:hAnsi="Arial" w:cs="Arial"/>
            <w:sz w:val="22"/>
            <w:szCs w:val="22"/>
            <w:lang w:eastAsia="en-GB"/>
          </w:rPr>
          <w:t>www.jla.nihr.ac.uk</w:t>
        </w:r>
      </w:hyperlink>
      <w:r w:rsidR="00131710">
        <w:rPr>
          <w:rFonts w:ascii="Arial" w:hAnsi="Arial" w:cs="Arial"/>
          <w:sz w:val="22"/>
          <w:szCs w:val="22"/>
          <w:lang w:eastAsia="en-GB"/>
        </w:rPr>
        <w:t xml:space="preserve"> where examples of the work of other JLA PSPs can also be seen.</w:t>
      </w:r>
      <w:r w:rsidR="00626DA9">
        <w:rPr>
          <w:rFonts w:ascii="Arial" w:hAnsi="Arial" w:cs="Arial"/>
          <w:sz w:val="22"/>
          <w:szCs w:val="22"/>
          <w:lang w:eastAsia="en-GB"/>
        </w:rPr>
        <w:t xml:space="preserve"> </w:t>
      </w:r>
    </w:p>
    <w:p w14:paraId="4BA0B931" w14:textId="77777777" w:rsidR="000402B7" w:rsidRPr="00E71238" w:rsidRDefault="000402B7" w:rsidP="000402B7">
      <w:pPr>
        <w:rPr>
          <w:rFonts w:ascii="Arial" w:hAnsi="Arial" w:cs="Arial"/>
          <w:sz w:val="22"/>
          <w:szCs w:val="22"/>
          <w:lang w:eastAsia="en-GB"/>
        </w:rPr>
      </w:pPr>
    </w:p>
    <w:p w14:paraId="6FED739A" w14:textId="77777777" w:rsidR="000402B7" w:rsidRPr="00E71238" w:rsidRDefault="00E71238" w:rsidP="00A20480">
      <w:pPr>
        <w:spacing w:after="120"/>
        <w:rPr>
          <w:rFonts w:ascii="Arial" w:hAnsi="Arial" w:cs="Arial"/>
          <w:color w:val="C00000"/>
          <w:sz w:val="22"/>
          <w:szCs w:val="22"/>
          <w:lang w:eastAsia="en-GB"/>
        </w:rPr>
      </w:pPr>
      <w:r w:rsidRPr="00E71238">
        <w:rPr>
          <w:rFonts w:ascii="Arial" w:hAnsi="Arial" w:cs="Arial"/>
          <w:b/>
          <w:bCs/>
          <w:color w:val="C00000"/>
          <w:sz w:val="22"/>
          <w:szCs w:val="22"/>
          <w:lang w:eastAsia="en-GB"/>
        </w:rPr>
        <w:t xml:space="preserve">Step 1: </w:t>
      </w:r>
      <w:r w:rsidR="000402B7" w:rsidRPr="00E71238">
        <w:rPr>
          <w:rFonts w:ascii="Arial" w:hAnsi="Arial" w:cs="Arial"/>
          <w:b/>
          <w:bCs/>
          <w:color w:val="C00000"/>
          <w:sz w:val="22"/>
          <w:szCs w:val="22"/>
          <w:lang w:eastAsia="en-GB"/>
        </w:rPr>
        <w:t>Identification and invitation of potential partners</w:t>
      </w:r>
    </w:p>
    <w:p w14:paraId="0378BCE1" w14:textId="77777777" w:rsidR="000402B7" w:rsidRPr="00E71238" w:rsidRDefault="000402B7" w:rsidP="00A20480">
      <w:pPr>
        <w:spacing w:line="276" w:lineRule="auto"/>
        <w:rPr>
          <w:rFonts w:ascii="Arial" w:hAnsi="Arial" w:cs="Arial"/>
          <w:sz w:val="22"/>
          <w:szCs w:val="22"/>
          <w:lang w:eastAsia="en-GB"/>
        </w:rPr>
      </w:pPr>
      <w:r w:rsidRPr="00E71238">
        <w:rPr>
          <w:rFonts w:ascii="Arial" w:hAnsi="Arial" w:cs="Arial"/>
          <w:sz w:val="22"/>
          <w:szCs w:val="22"/>
          <w:lang w:eastAsia="en-GB"/>
        </w:rPr>
        <w:t>Potential partner organisations will be identified through a process of peer knowledge and consultation, through the Steering Group members’ networks. Potential partners will be contacted and informed of the establishment and aims of the</w:t>
      </w:r>
      <w:r w:rsidR="009833A0">
        <w:rPr>
          <w:rFonts w:ascii="Arial" w:hAnsi="Arial" w:cs="Arial"/>
          <w:sz w:val="22"/>
          <w:szCs w:val="22"/>
          <w:lang w:eastAsia="en-GB"/>
        </w:rPr>
        <w:t xml:space="preserve"> </w:t>
      </w:r>
      <w:r w:rsidR="00430B51">
        <w:rPr>
          <w:rFonts w:ascii="Arial" w:hAnsi="Arial" w:cs="Arial"/>
          <w:sz w:val="22"/>
          <w:szCs w:val="22"/>
          <w:lang w:eastAsia="en-GB"/>
        </w:rPr>
        <w:t xml:space="preserve">Physiotherapy </w:t>
      </w:r>
      <w:r w:rsidRPr="00E71238">
        <w:rPr>
          <w:rFonts w:ascii="Arial" w:hAnsi="Arial" w:cs="Arial"/>
          <w:sz w:val="22"/>
          <w:szCs w:val="22"/>
          <w:lang w:eastAsia="en-GB"/>
        </w:rPr>
        <w:t xml:space="preserve">PSP and </w:t>
      </w:r>
      <w:r w:rsidR="00626DA9">
        <w:rPr>
          <w:rFonts w:ascii="Arial" w:hAnsi="Arial" w:cs="Arial"/>
          <w:sz w:val="22"/>
          <w:szCs w:val="22"/>
          <w:lang w:eastAsia="en-GB"/>
        </w:rPr>
        <w:t xml:space="preserve">may be </w:t>
      </w:r>
      <w:r w:rsidRPr="00E71238">
        <w:rPr>
          <w:rFonts w:ascii="Arial" w:hAnsi="Arial" w:cs="Arial"/>
          <w:sz w:val="22"/>
          <w:szCs w:val="22"/>
          <w:lang w:eastAsia="en-GB"/>
        </w:rPr>
        <w:t>invited to attend and participate in an initial stakeholder meeting</w:t>
      </w:r>
      <w:r w:rsidR="00626DA9">
        <w:rPr>
          <w:rFonts w:ascii="Arial" w:hAnsi="Arial" w:cs="Arial"/>
          <w:sz w:val="22"/>
          <w:szCs w:val="22"/>
          <w:lang w:eastAsia="en-GB"/>
        </w:rPr>
        <w:t xml:space="preserve"> if this is being arranged</w:t>
      </w:r>
      <w:r w:rsidRPr="00E71238">
        <w:rPr>
          <w:rFonts w:ascii="Arial" w:hAnsi="Arial" w:cs="Arial"/>
          <w:sz w:val="22"/>
          <w:szCs w:val="22"/>
          <w:lang w:eastAsia="en-GB"/>
        </w:rPr>
        <w:t xml:space="preserve">. </w:t>
      </w:r>
    </w:p>
    <w:p w14:paraId="49F2C6CC" w14:textId="77777777" w:rsidR="000402B7" w:rsidRPr="00E71238" w:rsidRDefault="000402B7" w:rsidP="000402B7">
      <w:pPr>
        <w:rPr>
          <w:rFonts w:ascii="Arial" w:hAnsi="Arial" w:cs="Arial"/>
          <w:sz w:val="22"/>
          <w:szCs w:val="22"/>
          <w:lang w:eastAsia="en-GB"/>
        </w:rPr>
      </w:pPr>
    </w:p>
    <w:p w14:paraId="01C16FC2" w14:textId="77777777" w:rsidR="000402B7" w:rsidRPr="00E71238" w:rsidRDefault="000402B7" w:rsidP="000402B7">
      <w:pPr>
        <w:rPr>
          <w:rFonts w:ascii="Arial" w:hAnsi="Arial" w:cs="Arial"/>
          <w:sz w:val="22"/>
          <w:szCs w:val="22"/>
          <w:lang w:eastAsia="en-GB"/>
        </w:rPr>
      </w:pPr>
    </w:p>
    <w:p w14:paraId="74E90B50" w14:textId="77777777" w:rsidR="000402B7" w:rsidRPr="00E71238" w:rsidRDefault="00E71238" w:rsidP="00A20480">
      <w:pPr>
        <w:spacing w:after="120"/>
        <w:rPr>
          <w:rFonts w:ascii="Arial" w:hAnsi="Arial" w:cs="Arial"/>
          <w:color w:val="C00000"/>
          <w:sz w:val="22"/>
          <w:szCs w:val="22"/>
          <w:lang w:eastAsia="en-GB"/>
        </w:rPr>
      </w:pPr>
      <w:r w:rsidRPr="00E71238">
        <w:rPr>
          <w:rFonts w:ascii="Arial" w:hAnsi="Arial" w:cs="Arial"/>
          <w:b/>
          <w:bCs/>
          <w:color w:val="C00000"/>
          <w:sz w:val="22"/>
          <w:szCs w:val="22"/>
          <w:lang w:eastAsia="en-GB"/>
        </w:rPr>
        <w:t xml:space="preserve">Step 2: </w:t>
      </w:r>
      <w:r w:rsidR="000402B7" w:rsidRPr="00E71238">
        <w:rPr>
          <w:rFonts w:ascii="Arial" w:hAnsi="Arial" w:cs="Arial"/>
          <w:b/>
          <w:bCs/>
          <w:color w:val="C00000"/>
          <w:sz w:val="22"/>
          <w:szCs w:val="22"/>
          <w:lang w:eastAsia="en-GB"/>
        </w:rPr>
        <w:t>Initial stakeholder meeting / awareness raising</w:t>
      </w:r>
      <w:r w:rsidR="000402B7" w:rsidRPr="00E71238">
        <w:rPr>
          <w:rFonts w:ascii="Arial" w:hAnsi="Arial" w:cs="Arial"/>
          <w:bCs/>
          <w:color w:val="C00000"/>
          <w:sz w:val="22"/>
          <w:szCs w:val="22"/>
          <w:lang w:eastAsia="en-GB"/>
        </w:rPr>
        <w:t xml:space="preserve"> </w:t>
      </w:r>
      <w:r w:rsidR="000402B7" w:rsidRPr="00E71238">
        <w:rPr>
          <w:rFonts w:ascii="Arial" w:hAnsi="Arial" w:cs="Arial"/>
          <w:bCs/>
          <w:color w:val="C00000"/>
          <w:sz w:val="22"/>
          <w:szCs w:val="22"/>
          <w:vertAlign w:val="superscript"/>
          <w:lang w:eastAsia="en-GB"/>
        </w:rPr>
        <w:footnoteReference w:id="1"/>
      </w:r>
    </w:p>
    <w:p w14:paraId="2B63F1DB" w14:textId="77777777" w:rsidR="000402B7" w:rsidRDefault="000402B7" w:rsidP="000402B7">
      <w:pPr>
        <w:rPr>
          <w:rFonts w:ascii="Arial" w:hAnsi="Arial" w:cs="Arial"/>
          <w:sz w:val="22"/>
          <w:szCs w:val="22"/>
          <w:lang w:eastAsia="en-GB"/>
        </w:rPr>
      </w:pPr>
      <w:r w:rsidRPr="00E71238">
        <w:rPr>
          <w:rFonts w:ascii="Arial" w:hAnsi="Arial" w:cs="Arial"/>
          <w:sz w:val="22"/>
          <w:szCs w:val="22"/>
          <w:lang w:eastAsia="en-GB"/>
        </w:rPr>
        <w:t>The initial stakeholder meeting / awareness raising will have several key objectives:</w:t>
      </w:r>
    </w:p>
    <w:p w14:paraId="3442176E" w14:textId="77777777" w:rsidR="00236B18" w:rsidRPr="00E71238" w:rsidRDefault="00236B18" w:rsidP="000402B7">
      <w:pPr>
        <w:rPr>
          <w:rFonts w:ascii="Arial" w:hAnsi="Arial" w:cs="Arial"/>
          <w:sz w:val="22"/>
          <w:szCs w:val="22"/>
          <w:lang w:eastAsia="en-GB"/>
        </w:rPr>
      </w:pPr>
    </w:p>
    <w:p w14:paraId="6689ABA1" w14:textId="77777777" w:rsidR="00AE6549" w:rsidRDefault="00127193" w:rsidP="00AE6549">
      <w:pPr>
        <w:numPr>
          <w:ilvl w:val="0"/>
          <w:numId w:val="3"/>
        </w:numPr>
        <w:spacing w:after="200" w:line="276" w:lineRule="auto"/>
        <w:rPr>
          <w:rFonts w:ascii="Arial" w:hAnsi="Arial" w:cs="Arial"/>
          <w:sz w:val="22"/>
          <w:szCs w:val="22"/>
          <w:lang w:eastAsia="en-GB"/>
        </w:rPr>
      </w:pPr>
      <w:r>
        <w:rPr>
          <w:rFonts w:ascii="Arial" w:hAnsi="Arial" w:cs="Arial"/>
          <w:sz w:val="22"/>
          <w:szCs w:val="22"/>
          <w:lang w:eastAsia="en-GB"/>
        </w:rPr>
        <w:lastRenderedPageBreak/>
        <w:t>T</w:t>
      </w:r>
      <w:r w:rsidR="000402B7" w:rsidRPr="00E71238">
        <w:rPr>
          <w:rFonts w:ascii="Arial" w:hAnsi="Arial" w:cs="Arial"/>
          <w:sz w:val="22"/>
          <w:szCs w:val="22"/>
          <w:lang w:eastAsia="en-GB"/>
        </w:rPr>
        <w:t xml:space="preserve">o welcome and introduce potential members of the </w:t>
      </w:r>
      <w:r w:rsidR="00430B51">
        <w:rPr>
          <w:rFonts w:ascii="Arial" w:hAnsi="Arial" w:cs="Arial"/>
          <w:sz w:val="22"/>
          <w:szCs w:val="22"/>
          <w:lang w:eastAsia="en-GB"/>
        </w:rPr>
        <w:t>Physiotherapy</w:t>
      </w:r>
      <w:r w:rsidR="000402B7" w:rsidRPr="00E71238">
        <w:rPr>
          <w:rFonts w:ascii="Arial" w:hAnsi="Arial" w:cs="Arial"/>
          <w:sz w:val="22"/>
          <w:szCs w:val="22"/>
          <w:lang w:eastAsia="en-GB"/>
        </w:rPr>
        <w:t xml:space="preserve"> PSP</w:t>
      </w:r>
    </w:p>
    <w:p w14:paraId="4A8A2311" w14:textId="77777777" w:rsidR="000402B7" w:rsidRPr="00AE6549" w:rsidRDefault="00127193" w:rsidP="00AE6549">
      <w:pPr>
        <w:numPr>
          <w:ilvl w:val="0"/>
          <w:numId w:val="3"/>
        </w:numPr>
        <w:spacing w:after="200" w:line="276" w:lineRule="auto"/>
        <w:rPr>
          <w:rFonts w:ascii="Arial" w:hAnsi="Arial" w:cs="Arial"/>
          <w:sz w:val="22"/>
          <w:szCs w:val="22"/>
          <w:lang w:eastAsia="en-GB"/>
        </w:rPr>
      </w:pPr>
      <w:r>
        <w:rPr>
          <w:rFonts w:ascii="Arial" w:hAnsi="Arial" w:cs="Arial"/>
          <w:sz w:val="22"/>
          <w:szCs w:val="22"/>
          <w:lang w:eastAsia="en-GB"/>
        </w:rPr>
        <w:t>T</w:t>
      </w:r>
      <w:r w:rsidR="000402B7" w:rsidRPr="00AE6549">
        <w:rPr>
          <w:rFonts w:ascii="Arial" w:hAnsi="Arial" w:cs="Arial"/>
          <w:sz w:val="22"/>
          <w:szCs w:val="22"/>
          <w:lang w:eastAsia="en-GB"/>
        </w:rPr>
        <w:t>o present the proposed plan for the PSP</w:t>
      </w:r>
    </w:p>
    <w:p w14:paraId="30702C60" w14:textId="77777777" w:rsidR="000402B7" w:rsidRDefault="00127193" w:rsidP="000402B7">
      <w:pPr>
        <w:numPr>
          <w:ilvl w:val="0"/>
          <w:numId w:val="3"/>
        </w:numPr>
        <w:spacing w:after="200" w:line="276" w:lineRule="auto"/>
        <w:rPr>
          <w:rFonts w:ascii="Arial" w:hAnsi="Arial" w:cs="Arial"/>
          <w:sz w:val="22"/>
          <w:szCs w:val="22"/>
          <w:lang w:eastAsia="en-GB"/>
        </w:rPr>
      </w:pPr>
      <w:r>
        <w:rPr>
          <w:rFonts w:ascii="Arial" w:hAnsi="Arial" w:cs="Arial"/>
          <w:sz w:val="22"/>
          <w:szCs w:val="22"/>
          <w:lang w:eastAsia="en-GB"/>
        </w:rPr>
        <w:t>T</w:t>
      </w:r>
      <w:r w:rsidR="000402B7" w:rsidRPr="00E71238">
        <w:rPr>
          <w:rFonts w:ascii="Arial" w:hAnsi="Arial" w:cs="Arial"/>
          <w:sz w:val="22"/>
          <w:szCs w:val="22"/>
          <w:lang w:eastAsia="en-GB"/>
        </w:rPr>
        <w:t>o initiate discussion, answer questions and address concerns</w:t>
      </w:r>
    </w:p>
    <w:p w14:paraId="5A63399D" w14:textId="77777777" w:rsidR="005852A0" w:rsidRPr="00E71238" w:rsidRDefault="00127193" w:rsidP="000402B7">
      <w:pPr>
        <w:numPr>
          <w:ilvl w:val="0"/>
          <w:numId w:val="3"/>
        </w:numPr>
        <w:spacing w:after="200" w:line="276" w:lineRule="auto"/>
        <w:rPr>
          <w:rFonts w:ascii="Arial" w:hAnsi="Arial" w:cs="Arial"/>
          <w:sz w:val="22"/>
          <w:szCs w:val="22"/>
          <w:lang w:eastAsia="en-GB"/>
        </w:rPr>
      </w:pPr>
      <w:r>
        <w:rPr>
          <w:rFonts w:ascii="Arial" w:hAnsi="Arial" w:cs="Arial"/>
          <w:sz w:val="22"/>
          <w:szCs w:val="22"/>
          <w:lang w:eastAsia="en-GB"/>
        </w:rPr>
        <w:t>T</w:t>
      </w:r>
      <w:r w:rsidR="005852A0">
        <w:rPr>
          <w:rFonts w:ascii="Arial" w:hAnsi="Arial" w:cs="Arial"/>
          <w:sz w:val="22"/>
          <w:szCs w:val="22"/>
          <w:lang w:eastAsia="en-GB"/>
        </w:rPr>
        <w:t>o discuss the scope of the PSP</w:t>
      </w:r>
    </w:p>
    <w:p w14:paraId="2BA6149A" w14:textId="77777777" w:rsidR="000402B7" w:rsidRDefault="00127193" w:rsidP="000402B7">
      <w:pPr>
        <w:numPr>
          <w:ilvl w:val="0"/>
          <w:numId w:val="3"/>
        </w:numPr>
        <w:spacing w:after="200" w:line="276" w:lineRule="auto"/>
        <w:rPr>
          <w:rFonts w:ascii="Arial" w:hAnsi="Arial" w:cs="Arial"/>
          <w:sz w:val="22"/>
          <w:szCs w:val="22"/>
          <w:lang w:eastAsia="en-GB"/>
        </w:rPr>
      </w:pPr>
      <w:r>
        <w:rPr>
          <w:rFonts w:ascii="Arial" w:hAnsi="Arial" w:cs="Arial"/>
          <w:sz w:val="22"/>
          <w:szCs w:val="22"/>
          <w:lang w:eastAsia="en-GB"/>
        </w:rPr>
        <w:t>T</w:t>
      </w:r>
      <w:r w:rsidR="000402B7" w:rsidRPr="00E71238">
        <w:rPr>
          <w:rFonts w:ascii="Arial" w:hAnsi="Arial" w:cs="Arial"/>
          <w:sz w:val="22"/>
          <w:szCs w:val="22"/>
          <w:lang w:eastAsia="en-GB"/>
        </w:rPr>
        <w:t>o identify those potential partner organisations which will commit to the PSP and identify individuals who will be those organisations’ representatives and the PSP’s principal contacts</w:t>
      </w:r>
    </w:p>
    <w:p w14:paraId="1D71263F" w14:textId="77777777" w:rsidR="005852A0" w:rsidRPr="00E71238" w:rsidRDefault="00A803BA" w:rsidP="000402B7">
      <w:pPr>
        <w:numPr>
          <w:ilvl w:val="0"/>
          <w:numId w:val="3"/>
        </w:numPr>
        <w:spacing w:after="200" w:line="276" w:lineRule="auto"/>
        <w:rPr>
          <w:rFonts w:ascii="Arial" w:hAnsi="Arial" w:cs="Arial"/>
          <w:sz w:val="22"/>
          <w:szCs w:val="22"/>
          <w:lang w:eastAsia="en-GB"/>
        </w:rPr>
      </w:pPr>
      <w:r>
        <w:rPr>
          <w:rFonts w:ascii="Arial" w:hAnsi="Arial" w:cs="Arial"/>
          <w:sz w:val="22"/>
          <w:szCs w:val="22"/>
          <w:lang w:eastAsia="en-GB"/>
        </w:rPr>
        <w:t>T</w:t>
      </w:r>
      <w:r w:rsidR="005852A0">
        <w:rPr>
          <w:rFonts w:ascii="Arial" w:hAnsi="Arial" w:cs="Arial"/>
          <w:sz w:val="22"/>
          <w:szCs w:val="22"/>
          <w:lang w:eastAsia="en-GB"/>
        </w:rPr>
        <w:t>o discuss the communication plan</w:t>
      </w:r>
    </w:p>
    <w:p w14:paraId="18D5119C" w14:textId="77777777" w:rsidR="000402B7" w:rsidRPr="00E71238" w:rsidRDefault="00A803BA" w:rsidP="000402B7">
      <w:pPr>
        <w:numPr>
          <w:ilvl w:val="0"/>
          <w:numId w:val="3"/>
        </w:numPr>
        <w:spacing w:after="200" w:line="276" w:lineRule="auto"/>
        <w:rPr>
          <w:rFonts w:ascii="Arial" w:hAnsi="Arial" w:cs="Arial"/>
          <w:sz w:val="22"/>
          <w:szCs w:val="22"/>
          <w:lang w:eastAsia="en-GB"/>
        </w:rPr>
      </w:pPr>
      <w:r>
        <w:rPr>
          <w:rFonts w:ascii="Arial" w:hAnsi="Arial" w:cs="Arial"/>
          <w:sz w:val="22"/>
          <w:szCs w:val="22"/>
          <w:lang w:eastAsia="en-GB"/>
        </w:rPr>
        <w:t>T</w:t>
      </w:r>
      <w:r w:rsidR="000402B7" w:rsidRPr="00E71238">
        <w:rPr>
          <w:rFonts w:ascii="Arial" w:hAnsi="Arial" w:cs="Arial"/>
          <w:sz w:val="22"/>
          <w:szCs w:val="22"/>
          <w:lang w:eastAsia="en-GB"/>
        </w:rPr>
        <w:t>o establish principles upon which an open, inclusive and transparent mechanism can be based for contributing to, reporting and recording the work and progress of the PSP</w:t>
      </w:r>
      <w:r w:rsidR="00236B18">
        <w:rPr>
          <w:rFonts w:ascii="Arial" w:hAnsi="Arial" w:cs="Arial"/>
          <w:sz w:val="22"/>
          <w:szCs w:val="22"/>
          <w:lang w:eastAsia="en-GB"/>
        </w:rPr>
        <w:t>.</w:t>
      </w:r>
    </w:p>
    <w:p w14:paraId="41115587" w14:textId="77777777" w:rsidR="000402B7" w:rsidRPr="00E71238" w:rsidRDefault="000402B7" w:rsidP="000402B7">
      <w:pPr>
        <w:rPr>
          <w:rFonts w:ascii="Arial" w:hAnsi="Arial" w:cs="Arial"/>
          <w:sz w:val="22"/>
          <w:szCs w:val="22"/>
          <w:lang w:eastAsia="en-GB"/>
        </w:rPr>
      </w:pPr>
    </w:p>
    <w:p w14:paraId="510AFD4D" w14:textId="0505737C" w:rsidR="000402B7" w:rsidRPr="00E71238" w:rsidRDefault="00E71238" w:rsidP="00D20FDE">
      <w:pPr>
        <w:spacing w:after="120"/>
        <w:rPr>
          <w:rFonts w:ascii="Arial" w:hAnsi="Arial" w:cs="Arial"/>
          <w:color w:val="C00000"/>
          <w:sz w:val="22"/>
          <w:szCs w:val="22"/>
          <w:lang w:eastAsia="en-GB"/>
        </w:rPr>
      </w:pPr>
      <w:r w:rsidRPr="00E71238">
        <w:rPr>
          <w:rFonts w:ascii="Arial" w:hAnsi="Arial" w:cs="Arial"/>
          <w:b/>
          <w:bCs/>
          <w:color w:val="C00000"/>
          <w:sz w:val="22"/>
          <w:szCs w:val="22"/>
          <w:lang w:eastAsia="en-GB"/>
        </w:rPr>
        <w:t>Step 3:</w:t>
      </w:r>
      <w:r w:rsidR="000402B7" w:rsidRPr="00E71238">
        <w:rPr>
          <w:rFonts w:ascii="Arial" w:hAnsi="Arial" w:cs="Arial"/>
          <w:b/>
          <w:bCs/>
          <w:color w:val="C00000"/>
          <w:sz w:val="22"/>
          <w:szCs w:val="22"/>
          <w:lang w:eastAsia="en-GB"/>
        </w:rPr>
        <w:t xml:space="preserve"> Identifying uncertainties</w:t>
      </w:r>
    </w:p>
    <w:p w14:paraId="5ECF14C7" w14:textId="7938E317" w:rsidR="006B7042" w:rsidRDefault="006B7042" w:rsidP="00D20FDE">
      <w:pPr>
        <w:spacing w:line="276" w:lineRule="auto"/>
        <w:rPr>
          <w:rFonts w:ascii="Arial" w:hAnsi="Arial" w:cs="Arial"/>
          <w:sz w:val="22"/>
          <w:szCs w:val="22"/>
          <w:lang w:eastAsia="en-GB"/>
        </w:rPr>
      </w:pPr>
      <w:r>
        <w:rPr>
          <w:rFonts w:ascii="Arial" w:hAnsi="Arial" w:cs="Arial"/>
          <w:sz w:val="22"/>
          <w:szCs w:val="22"/>
          <w:lang w:eastAsia="en-GB"/>
        </w:rPr>
        <w:t>The main method of submitting uncertainties will be by electronic survey.  Needs of those with disabilities or learning difficulties will be considered in the design.</w:t>
      </w:r>
    </w:p>
    <w:p w14:paraId="166CDF98" w14:textId="77777777" w:rsidR="006B7042" w:rsidRDefault="006B7042" w:rsidP="00D20FDE">
      <w:pPr>
        <w:spacing w:line="276" w:lineRule="auto"/>
        <w:rPr>
          <w:rFonts w:ascii="Arial" w:hAnsi="Arial" w:cs="Arial"/>
          <w:sz w:val="22"/>
          <w:szCs w:val="22"/>
          <w:lang w:eastAsia="en-GB"/>
        </w:rPr>
      </w:pPr>
    </w:p>
    <w:p w14:paraId="2DA443F9" w14:textId="053D0352" w:rsidR="000402B7" w:rsidRPr="00E71238" w:rsidRDefault="000402B7" w:rsidP="00D20FDE">
      <w:pPr>
        <w:spacing w:line="276" w:lineRule="auto"/>
        <w:rPr>
          <w:rFonts w:ascii="Arial" w:hAnsi="Arial" w:cs="Arial"/>
          <w:sz w:val="22"/>
          <w:szCs w:val="22"/>
          <w:lang w:eastAsia="en-GB"/>
        </w:rPr>
      </w:pPr>
      <w:r w:rsidRPr="00E71238">
        <w:rPr>
          <w:rFonts w:ascii="Arial" w:hAnsi="Arial" w:cs="Arial"/>
          <w:sz w:val="22"/>
          <w:szCs w:val="22"/>
          <w:lang w:eastAsia="en-GB"/>
        </w:rPr>
        <w:t xml:space="preserve">Each partner will identify a method for soliciting from its </w:t>
      </w:r>
      <w:r w:rsidR="00D20FDE" w:rsidRPr="00E71238">
        <w:rPr>
          <w:rFonts w:ascii="Arial" w:hAnsi="Arial" w:cs="Arial"/>
          <w:sz w:val="22"/>
          <w:szCs w:val="22"/>
          <w:lang w:eastAsia="en-GB"/>
        </w:rPr>
        <w:t>member’s</w:t>
      </w:r>
      <w:r w:rsidRPr="00E71238">
        <w:rPr>
          <w:rFonts w:ascii="Arial" w:hAnsi="Arial" w:cs="Arial"/>
          <w:sz w:val="22"/>
          <w:szCs w:val="22"/>
          <w:lang w:eastAsia="en-GB"/>
        </w:rPr>
        <w:t xml:space="preserve"> questions and uncertainties of practical clinical importance relating to </w:t>
      </w:r>
      <w:r w:rsidR="005852A0">
        <w:rPr>
          <w:rFonts w:ascii="Arial" w:hAnsi="Arial" w:cs="Arial"/>
          <w:sz w:val="22"/>
          <w:szCs w:val="22"/>
          <w:lang w:eastAsia="en-GB"/>
        </w:rPr>
        <w:t xml:space="preserve">physiotherapy. </w:t>
      </w:r>
      <w:r w:rsidRPr="00E71238">
        <w:rPr>
          <w:rFonts w:ascii="Arial" w:hAnsi="Arial" w:cs="Arial"/>
          <w:sz w:val="22"/>
          <w:szCs w:val="22"/>
          <w:lang w:eastAsia="en-GB"/>
        </w:rPr>
        <w:t xml:space="preserve"> A period of </w:t>
      </w:r>
      <w:r w:rsidR="005852A0">
        <w:rPr>
          <w:rFonts w:ascii="Arial" w:hAnsi="Arial" w:cs="Arial"/>
          <w:sz w:val="22"/>
          <w:szCs w:val="22"/>
          <w:lang w:eastAsia="en-GB"/>
        </w:rPr>
        <w:t>3 months</w:t>
      </w:r>
      <w:r w:rsidR="009833A0">
        <w:rPr>
          <w:rFonts w:ascii="Arial" w:hAnsi="Arial" w:cs="Arial"/>
          <w:sz w:val="22"/>
          <w:szCs w:val="22"/>
          <w:lang w:eastAsia="en-GB"/>
        </w:rPr>
        <w:t xml:space="preserve"> </w:t>
      </w:r>
      <w:r w:rsidRPr="00E71238">
        <w:rPr>
          <w:rFonts w:ascii="Arial" w:hAnsi="Arial" w:cs="Arial"/>
          <w:sz w:val="22"/>
          <w:szCs w:val="22"/>
          <w:lang w:eastAsia="en-GB"/>
        </w:rPr>
        <w:t xml:space="preserve">will be given to complete this exercise. </w:t>
      </w:r>
    </w:p>
    <w:p w14:paraId="11D0687F" w14:textId="77777777" w:rsidR="000402B7" w:rsidRPr="00E71238" w:rsidRDefault="000402B7" w:rsidP="00D20FDE">
      <w:pPr>
        <w:spacing w:line="276" w:lineRule="auto"/>
        <w:rPr>
          <w:rFonts w:ascii="Arial" w:hAnsi="Arial" w:cs="Arial"/>
          <w:sz w:val="22"/>
          <w:szCs w:val="22"/>
          <w:lang w:eastAsia="en-GB"/>
        </w:rPr>
      </w:pPr>
    </w:p>
    <w:p w14:paraId="03459D18" w14:textId="77777777" w:rsidR="000402B7" w:rsidRPr="00E71238" w:rsidRDefault="000402B7" w:rsidP="00D20FDE">
      <w:pPr>
        <w:spacing w:line="276" w:lineRule="auto"/>
        <w:rPr>
          <w:rFonts w:ascii="Arial" w:hAnsi="Arial" w:cs="Arial"/>
          <w:sz w:val="22"/>
          <w:szCs w:val="22"/>
          <w:lang w:eastAsia="en-GB"/>
        </w:rPr>
      </w:pPr>
      <w:r w:rsidRPr="00E71238">
        <w:rPr>
          <w:rFonts w:ascii="Arial" w:hAnsi="Arial" w:cs="Arial"/>
          <w:sz w:val="22"/>
          <w:szCs w:val="22"/>
          <w:lang w:eastAsia="en-GB"/>
        </w:rPr>
        <w:t xml:space="preserve">The methods may be designed according to the nature and membership of each organisation, but must be as transparent, inclusive and representative as practicable. Methods may include membership meetings, email consultation, postal or web-based questionnaires, internet message boards and focus group work. </w:t>
      </w:r>
    </w:p>
    <w:p w14:paraId="20A843BD" w14:textId="77777777" w:rsidR="000402B7" w:rsidRPr="00E71238" w:rsidRDefault="000402B7" w:rsidP="00D20FDE">
      <w:pPr>
        <w:spacing w:line="276" w:lineRule="auto"/>
        <w:rPr>
          <w:rFonts w:ascii="Arial" w:hAnsi="Arial" w:cs="Arial"/>
          <w:sz w:val="22"/>
          <w:szCs w:val="22"/>
          <w:lang w:eastAsia="en-GB"/>
        </w:rPr>
      </w:pPr>
    </w:p>
    <w:p w14:paraId="723B6EF8" w14:textId="77777777" w:rsidR="000402B7" w:rsidRPr="00E71238" w:rsidRDefault="000402B7" w:rsidP="00D20FDE">
      <w:pPr>
        <w:spacing w:line="276" w:lineRule="auto"/>
        <w:rPr>
          <w:rFonts w:ascii="Arial" w:hAnsi="Arial" w:cs="Arial"/>
          <w:sz w:val="22"/>
          <w:szCs w:val="22"/>
          <w:lang w:eastAsia="en-GB"/>
        </w:rPr>
      </w:pPr>
      <w:r w:rsidRPr="00E71238">
        <w:rPr>
          <w:rFonts w:ascii="Arial" w:hAnsi="Arial" w:cs="Arial"/>
          <w:sz w:val="22"/>
          <w:szCs w:val="22"/>
          <w:lang w:eastAsia="en-GB"/>
        </w:rPr>
        <w:t xml:space="preserve">Existing sources of information about </w:t>
      </w:r>
      <w:r w:rsidR="005852A0">
        <w:rPr>
          <w:rFonts w:ascii="Arial" w:hAnsi="Arial" w:cs="Arial"/>
          <w:sz w:val="22"/>
          <w:szCs w:val="22"/>
          <w:lang w:eastAsia="en-GB"/>
        </w:rPr>
        <w:t>physiotherapy</w:t>
      </w:r>
      <w:r w:rsidRPr="00E71238">
        <w:rPr>
          <w:rFonts w:ascii="Arial" w:hAnsi="Arial" w:cs="Arial"/>
          <w:sz w:val="22"/>
          <w:szCs w:val="22"/>
          <w:lang w:eastAsia="en-GB"/>
        </w:rPr>
        <w:t xml:space="preserve"> uncertainties for patients and clinicians will be searched. These can include question-answering services for patients and carers and for clinicians; research recommendations in systematic reviews and clinical guidelines; protocols for systematic reviews being prepared and registers of ongoing research. </w:t>
      </w:r>
    </w:p>
    <w:p w14:paraId="6D1D119C" w14:textId="77777777" w:rsidR="000402B7" w:rsidRPr="00E71238" w:rsidRDefault="000402B7" w:rsidP="00D20FDE">
      <w:pPr>
        <w:spacing w:line="276" w:lineRule="auto"/>
        <w:rPr>
          <w:rFonts w:ascii="Arial" w:hAnsi="Arial" w:cs="Arial"/>
          <w:sz w:val="22"/>
          <w:szCs w:val="22"/>
          <w:lang w:eastAsia="en-GB"/>
        </w:rPr>
      </w:pPr>
    </w:p>
    <w:p w14:paraId="0F396EB5" w14:textId="77777777" w:rsidR="000402B7" w:rsidRPr="00E71238" w:rsidRDefault="000402B7" w:rsidP="00D20FDE">
      <w:pPr>
        <w:spacing w:line="276" w:lineRule="auto"/>
        <w:rPr>
          <w:rFonts w:ascii="Arial" w:hAnsi="Arial" w:cs="Arial"/>
          <w:sz w:val="22"/>
          <w:szCs w:val="22"/>
          <w:lang w:eastAsia="en-GB"/>
        </w:rPr>
      </w:pPr>
      <w:r w:rsidRPr="00E71238">
        <w:rPr>
          <w:rFonts w:ascii="Arial" w:hAnsi="Arial" w:cs="Arial"/>
          <w:sz w:val="22"/>
          <w:szCs w:val="22"/>
          <w:lang w:eastAsia="en-GB"/>
        </w:rPr>
        <w:t xml:space="preserve">The starting point for identifying sources of uncertainties and research recommendations is NHS Evidence: </w:t>
      </w:r>
      <w:hyperlink r:id="rId13" w:history="1">
        <w:r w:rsidRPr="00E71238">
          <w:rPr>
            <w:rFonts w:ascii="Arial" w:hAnsi="Arial" w:cs="Arial"/>
            <w:color w:val="0000FF"/>
            <w:sz w:val="22"/>
            <w:szCs w:val="22"/>
            <w:u w:val="single"/>
            <w:lang w:eastAsia="en-GB"/>
          </w:rPr>
          <w:t>www.evidence.nhs.uk</w:t>
        </w:r>
      </w:hyperlink>
      <w:r w:rsidRPr="00E71238">
        <w:rPr>
          <w:rFonts w:ascii="Arial" w:hAnsi="Arial" w:cs="Arial"/>
          <w:sz w:val="22"/>
          <w:szCs w:val="22"/>
          <w:lang w:eastAsia="en-GB"/>
        </w:rPr>
        <w:t xml:space="preserve">.  </w:t>
      </w:r>
    </w:p>
    <w:p w14:paraId="2958D1EC" w14:textId="77777777" w:rsidR="000402B7" w:rsidRDefault="000402B7" w:rsidP="000402B7">
      <w:pPr>
        <w:rPr>
          <w:rFonts w:ascii="Arial" w:hAnsi="Arial" w:cs="Arial"/>
          <w:sz w:val="22"/>
          <w:szCs w:val="22"/>
          <w:lang w:eastAsia="en-GB"/>
        </w:rPr>
      </w:pPr>
    </w:p>
    <w:p w14:paraId="4F7A1F1A" w14:textId="77777777" w:rsidR="000402B7" w:rsidRPr="00FD08DF" w:rsidRDefault="00FD08DF" w:rsidP="00D20FDE">
      <w:pPr>
        <w:spacing w:after="120"/>
        <w:rPr>
          <w:rFonts w:ascii="Arial" w:hAnsi="Arial" w:cs="Arial"/>
          <w:color w:val="C00000"/>
          <w:sz w:val="22"/>
          <w:szCs w:val="22"/>
          <w:lang w:eastAsia="en-GB"/>
        </w:rPr>
      </w:pPr>
      <w:r w:rsidRPr="00FD08DF">
        <w:rPr>
          <w:rFonts w:ascii="Arial" w:hAnsi="Arial" w:cs="Arial"/>
          <w:b/>
          <w:bCs/>
          <w:color w:val="C00000"/>
          <w:sz w:val="22"/>
          <w:szCs w:val="22"/>
          <w:lang w:eastAsia="en-GB"/>
        </w:rPr>
        <w:t xml:space="preserve">Step 4: </w:t>
      </w:r>
      <w:r w:rsidR="000402B7" w:rsidRPr="00FD08DF">
        <w:rPr>
          <w:rFonts w:ascii="Arial" w:hAnsi="Arial" w:cs="Arial"/>
          <w:b/>
          <w:bCs/>
          <w:color w:val="C00000"/>
          <w:sz w:val="22"/>
          <w:szCs w:val="22"/>
          <w:lang w:eastAsia="en-GB"/>
        </w:rPr>
        <w:t>Refining questions and uncertainties</w:t>
      </w:r>
    </w:p>
    <w:p w14:paraId="1B081684" w14:textId="77777777" w:rsidR="000402B7" w:rsidRPr="00E71238" w:rsidRDefault="000402B7" w:rsidP="00D20FDE">
      <w:pPr>
        <w:spacing w:line="276" w:lineRule="auto"/>
        <w:rPr>
          <w:rFonts w:ascii="Arial" w:hAnsi="Arial" w:cs="Arial"/>
          <w:sz w:val="22"/>
          <w:szCs w:val="22"/>
          <w:lang w:eastAsia="en-GB"/>
        </w:rPr>
      </w:pPr>
      <w:r w:rsidRPr="00AE6549">
        <w:rPr>
          <w:rFonts w:ascii="Arial" w:hAnsi="Arial" w:cs="Arial"/>
          <w:bCs/>
          <w:sz w:val="22"/>
          <w:szCs w:val="22"/>
          <w:lang w:eastAsia="en-GB"/>
        </w:rPr>
        <w:t>The Steering Group will need to have agreed exactly who will be responsible for this stage</w:t>
      </w:r>
      <w:r w:rsidRPr="00E71238">
        <w:rPr>
          <w:rFonts w:ascii="Arial" w:hAnsi="Arial" w:cs="Arial"/>
          <w:sz w:val="22"/>
          <w:szCs w:val="22"/>
          <w:lang w:eastAsia="en-GB"/>
        </w:rPr>
        <w:t xml:space="preserve"> – the JLA can advise on the amount of time likely to be required for its execution. The JLA will participate in this process as an observer, to ensure accountability and transparency. </w:t>
      </w:r>
    </w:p>
    <w:p w14:paraId="20549947" w14:textId="77777777" w:rsidR="000402B7" w:rsidRPr="00E71238" w:rsidRDefault="000402B7" w:rsidP="00D20FDE">
      <w:pPr>
        <w:spacing w:line="276" w:lineRule="auto"/>
        <w:rPr>
          <w:rFonts w:ascii="Arial" w:hAnsi="Arial" w:cs="Arial"/>
          <w:sz w:val="22"/>
          <w:szCs w:val="22"/>
          <w:lang w:eastAsia="en-GB"/>
        </w:rPr>
      </w:pPr>
    </w:p>
    <w:p w14:paraId="6888EBAB" w14:textId="3D2C101F" w:rsidR="000402B7" w:rsidRPr="00E71238" w:rsidRDefault="000402B7" w:rsidP="00D20FDE">
      <w:pPr>
        <w:spacing w:line="276" w:lineRule="auto"/>
        <w:rPr>
          <w:rFonts w:ascii="Arial" w:hAnsi="Arial" w:cs="Arial"/>
          <w:sz w:val="22"/>
          <w:szCs w:val="22"/>
          <w:lang w:eastAsia="en-GB"/>
        </w:rPr>
      </w:pPr>
      <w:r w:rsidRPr="00E71238">
        <w:rPr>
          <w:rFonts w:ascii="Arial" w:hAnsi="Arial" w:cs="Arial"/>
          <w:sz w:val="22"/>
          <w:szCs w:val="22"/>
          <w:lang w:eastAsia="en-GB"/>
        </w:rPr>
        <w:t>The consultation process will produce “raw” unanswered questions about</w:t>
      </w:r>
      <w:r w:rsidR="00157217">
        <w:rPr>
          <w:rFonts w:ascii="Arial" w:hAnsi="Arial" w:cs="Arial"/>
          <w:sz w:val="22"/>
          <w:szCs w:val="22"/>
          <w:lang w:eastAsia="en-GB"/>
        </w:rPr>
        <w:t>physiotherapy</w:t>
      </w:r>
      <w:r w:rsidRPr="00E71238">
        <w:rPr>
          <w:rFonts w:ascii="Arial" w:hAnsi="Arial" w:cs="Arial"/>
          <w:sz w:val="22"/>
          <w:szCs w:val="22"/>
          <w:lang w:eastAsia="en-GB"/>
        </w:rPr>
        <w:t>. These raw questions will be assembled</w:t>
      </w:r>
      <w:r w:rsidR="00D20FDE">
        <w:rPr>
          <w:rFonts w:ascii="Arial" w:hAnsi="Arial" w:cs="Arial"/>
          <w:sz w:val="22"/>
          <w:szCs w:val="22"/>
          <w:lang w:eastAsia="en-GB"/>
        </w:rPr>
        <w:t xml:space="preserve"> and categorised and refined by </w:t>
      </w:r>
      <w:r w:rsidR="009349EB" w:rsidRPr="000A3793">
        <w:rPr>
          <w:rFonts w:ascii="Arial" w:hAnsi="Arial" w:cs="Arial"/>
          <w:sz w:val="22"/>
          <w:szCs w:val="22"/>
          <w:lang w:eastAsia="en-GB"/>
        </w:rPr>
        <w:t>Rachael Summers</w:t>
      </w:r>
      <w:r w:rsidR="00425460" w:rsidRPr="009349EB">
        <w:rPr>
          <w:rFonts w:ascii="Arial" w:hAnsi="Arial" w:cs="Arial"/>
          <w:sz w:val="22"/>
          <w:szCs w:val="22"/>
          <w:lang w:eastAsia="en-GB"/>
        </w:rPr>
        <w:t xml:space="preserve"> </w:t>
      </w:r>
      <w:r w:rsidRPr="00E71238">
        <w:rPr>
          <w:rFonts w:ascii="Arial" w:hAnsi="Arial" w:cs="Arial"/>
          <w:sz w:val="22"/>
          <w:szCs w:val="22"/>
          <w:lang w:eastAsia="en-GB"/>
        </w:rPr>
        <w:t xml:space="preserve">into “collated indicative questions” which are clear, addressable by research and understandable to all. Similar or duplicate questions will be combined where appropriate. </w:t>
      </w:r>
    </w:p>
    <w:p w14:paraId="67C5E5C5" w14:textId="77777777" w:rsidR="000402B7" w:rsidRPr="00E71238" w:rsidRDefault="000402B7" w:rsidP="00D20FDE">
      <w:pPr>
        <w:spacing w:line="276" w:lineRule="auto"/>
        <w:rPr>
          <w:rFonts w:ascii="Arial" w:hAnsi="Arial" w:cs="Arial"/>
          <w:sz w:val="22"/>
          <w:szCs w:val="22"/>
          <w:lang w:eastAsia="en-GB"/>
        </w:rPr>
      </w:pPr>
    </w:p>
    <w:p w14:paraId="2E0CB0ED" w14:textId="5E735851" w:rsidR="000402B7" w:rsidRPr="00E71238" w:rsidRDefault="00EF2219" w:rsidP="00D20FDE">
      <w:pPr>
        <w:spacing w:line="276" w:lineRule="auto"/>
        <w:rPr>
          <w:rFonts w:ascii="Arial" w:hAnsi="Arial" w:cs="Arial"/>
          <w:sz w:val="22"/>
          <w:szCs w:val="22"/>
          <w:lang w:eastAsia="en-GB"/>
        </w:rPr>
      </w:pPr>
      <w:r>
        <w:rPr>
          <w:rFonts w:ascii="Arial" w:hAnsi="Arial" w:cs="Arial"/>
          <w:sz w:val="22"/>
          <w:szCs w:val="22"/>
          <w:lang w:eastAsia="en-GB"/>
        </w:rPr>
        <w:t xml:space="preserve">Systematic reviews and guidelines will be identified and checked </w:t>
      </w:r>
      <w:r w:rsidR="000402B7" w:rsidRPr="00E71238">
        <w:rPr>
          <w:rFonts w:ascii="Arial" w:hAnsi="Arial" w:cs="Arial"/>
          <w:sz w:val="22"/>
          <w:szCs w:val="22"/>
          <w:lang w:eastAsia="en-GB"/>
        </w:rPr>
        <w:t xml:space="preserve">by </w:t>
      </w:r>
      <w:r w:rsidR="009349EB" w:rsidRPr="000A3793">
        <w:rPr>
          <w:rFonts w:ascii="Arial" w:hAnsi="Arial" w:cs="Arial"/>
          <w:sz w:val="22"/>
          <w:szCs w:val="22"/>
          <w:lang w:eastAsia="en-GB"/>
        </w:rPr>
        <w:t xml:space="preserve">Rachael Summers </w:t>
      </w:r>
      <w:r w:rsidR="000402B7" w:rsidRPr="00E71238">
        <w:rPr>
          <w:rFonts w:ascii="Arial" w:hAnsi="Arial" w:cs="Arial"/>
          <w:sz w:val="22"/>
          <w:szCs w:val="22"/>
          <w:lang w:eastAsia="en-GB"/>
        </w:rPr>
        <w:t xml:space="preserve">to see to what extent these refined questions have, or have not, been answered by previous research. Sometimes, uncertainties are expressed that can in fact be resolved with reference to existing research evidence - </w:t>
      </w:r>
      <w:r w:rsidR="00D20FDE" w:rsidRPr="00E71238">
        <w:rPr>
          <w:rFonts w:ascii="Arial" w:hAnsi="Arial" w:cs="Arial"/>
          <w:sz w:val="22"/>
          <w:szCs w:val="22"/>
          <w:lang w:eastAsia="en-GB"/>
        </w:rPr>
        <w:t>i.e.</w:t>
      </w:r>
      <w:r w:rsidR="000402B7" w:rsidRPr="00E71238">
        <w:rPr>
          <w:rFonts w:ascii="Arial" w:hAnsi="Arial" w:cs="Arial"/>
          <w:sz w:val="22"/>
          <w:szCs w:val="22"/>
          <w:lang w:eastAsia="en-GB"/>
        </w:rPr>
        <w:t xml:space="preserve"> they are "unrecognised knowns" and not uncertainties. If a question about </w:t>
      </w:r>
      <w:r w:rsidR="00157217">
        <w:rPr>
          <w:rFonts w:ascii="Arial" w:hAnsi="Arial" w:cs="Arial"/>
          <w:sz w:val="22"/>
          <w:szCs w:val="22"/>
          <w:lang w:eastAsia="en-GB"/>
        </w:rPr>
        <w:t>physiotherapy</w:t>
      </w:r>
      <w:r w:rsidR="000402B7" w:rsidRPr="00E71238">
        <w:rPr>
          <w:rFonts w:ascii="Arial" w:hAnsi="Arial" w:cs="Arial"/>
          <w:sz w:val="22"/>
          <w:szCs w:val="22"/>
          <w:lang w:eastAsia="en-GB"/>
        </w:rPr>
        <w:t xml:space="preserve"> can be answered with existing information but this is not known, it suggests that information is not being communicated effectively to those who need it. </w:t>
      </w:r>
      <w:r w:rsidR="000402B7" w:rsidRPr="00E71238">
        <w:rPr>
          <w:rFonts w:ascii="Arial" w:hAnsi="Arial" w:cs="Arial"/>
          <w:bCs/>
          <w:sz w:val="22"/>
          <w:szCs w:val="22"/>
          <w:lang w:eastAsia="en-GB"/>
        </w:rPr>
        <w:t>Accordingly, the JLA recommends strongly that PSPs keep a record of these 'answerable questions' and deal with them separately from the 'true uncertainties' considered during the research priority setting process.</w:t>
      </w:r>
      <w:r w:rsidR="000402B7" w:rsidRPr="00E71238">
        <w:rPr>
          <w:rFonts w:ascii="Arial" w:hAnsi="Arial" w:cs="Arial"/>
          <w:bCs/>
          <w:sz w:val="22"/>
          <w:szCs w:val="22"/>
          <w:vertAlign w:val="superscript"/>
          <w:lang w:eastAsia="en-GB"/>
        </w:rPr>
        <w:footnoteReference w:id="2"/>
      </w:r>
    </w:p>
    <w:p w14:paraId="37EC3F54" w14:textId="77777777" w:rsidR="000402B7" w:rsidRPr="00E71238" w:rsidRDefault="000402B7" w:rsidP="00D20FDE">
      <w:pPr>
        <w:spacing w:line="276" w:lineRule="auto"/>
        <w:rPr>
          <w:rFonts w:ascii="Arial" w:hAnsi="Arial" w:cs="Arial"/>
          <w:sz w:val="22"/>
          <w:szCs w:val="22"/>
          <w:lang w:eastAsia="en-GB"/>
        </w:rPr>
      </w:pPr>
    </w:p>
    <w:p w14:paraId="7D463B13" w14:textId="3908D09A" w:rsidR="000402B7" w:rsidRPr="00E71238" w:rsidRDefault="000402B7" w:rsidP="00D20FDE">
      <w:pPr>
        <w:spacing w:line="276" w:lineRule="auto"/>
        <w:rPr>
          <w:rFonts w:ascii="Arial" w:hAnsi="Arial" w:cs="Arial"/>
          <w:sz w:val="22"/>
          <w:szCs w:val="22"/>
          <w:lang w:eastAsia="en-GB"/>
        </w:rPr>
      </w:pPr>
      <w:r w:rsidRPr="00E71238">
        <w:rPr>
          <w:rFonts w:ascii="Arial" w:hAnsi="Arial" w:cs="Arial"/>
          <w:sz w:val="22"/>
          <w:szCs w:val="22"/>
          <w:lang w:eastAsia="en-GB"/>
        </w:rPr>
        <w:t>Uncertainties which are not adequately addressed by previous research will be collated</w:t>
      </w:r>
      <w:r w:rsidR="00131710">
        <w:rPr>
          <w:rFonts w:ascii="Arial" w:hAnsi="Arial" w:cs="Arial"/>
          <w:sz w:val="22"/>
          <w:szCs w:val="22"/>
          <w:lang w:eastAsia="en-GB"/>
        </w:rPr>
        <w:t xml:space="preserve"> and recorded on a template supplied by the JLA</w:t>
      </w:r>
      <w:r w:rsidRPr="00E71238">
        <w:rPr>
          <w:rFonts w:ascii="Arial" w:hAnsi="Arial" w:cs="Arial"/>
          <w:sz w:val="22"/>
          <w:szCs w:val="22"/>
          <w:lang w:eastAsia="en-GB"/>
        </w:rPr>
        <w:t xml:space="preserve"> by </w:t>
      </w:r>
      <w:r w:rsidR="00D20FDE">
        <w:rPr>
          <w:rFonts w:ascii="Arial" w:hAnsi="Arial" w:cs="Arial"/>
          <w:sz w:val="22"/>
          <w:szCs w:val="22"/>
          <w:lang w:eastAsia="en-GB"/>
        </w:rPr>
        <w:t>Katherine Cowan.</w:t>
      </w:r>
      <w:r w:rsidRPr="00E71238">
        <w:rPr>
          <w:rFonts w:ascii="Arial" w:hAnsi="Arial" w:cs="Arial"/>
          <w:sz w:val="22"/>
          <w:szCs w:val="22"/>
          <w:lang w:eastAsia="en-GB"/>
        </w:rPr>
        <w:t xml:space="preserve"> This will </w:t>
      </w:r>
      <w:r w:rsidR="00131710">
        <w:rPr>
          <w:rFonts w:ascii="Arial" w:hAnsi="Arial" w:cs="Arial"/>
          <w:sz w:val="22"/>
          <w:szCs w:val="22"/>
          <w:lang w:eastAsia="en-GB"/>
        </w:rPr>
        <w:t>demonstrate the checking undertaken to make sure that the uncertainties have not already been answered.</w:t>
      </w:r>
      <w:r w:rsidRPr="00E71238">
        <w:rPr>
          <w:rFonts w:ascii="Arial" w:hAnsi="Arial" w:cs="Arial"/>
          <w:sz w:val="22"/>
          <w:szCs w:val="22"/>
          <w:lang w:eastAsia="en-GB"/>
        </w:rPr>
        <w:t xml:space="preserve"> This is the responsibility of the Steering Group, which will need to have agreed personnel and resources to carry this accountability. The data should be </w:t>
      </w:r>
      <w:r w:rsidR="00131710">
        <w:rPr>
          <w:rFonts w:ascii="Arial" w:hAnsi="Arial" w:cs="Arial"/>
          <w:sz w:val="22"/>
          <w:szCs w:val="22"/>
          <w:lang w:eastAsia="en-GB"/>
        </w:rPr>
        <w:t>submitted to the JLA for publication on its website</w:t>
      </w:r>
      <w:r w:rsidRPr="00E71238">
        <w:rPr>
          <w:rFonts w:ascii="Arial" w:hAnsi="Arial" w:cs="Arial"/>
          <w:sz w:val="22"/>
          <w:szCs w:val="22"/>
          <w:lang w:eastAsia="en-GB"/>
        </w:rPr>
        <w:t xml:space="preserve"> on completion of the priority setting exercise, </w:t>
      </w:r>
      <w:r w:rsidR="00131710">
        <w:rPr>
          <w:rFonts w:ascii="Arial" w:hAnsi="Arial" w:cs="Arial"/>
          <w:sz w:val="22"/>
          <w:szCs w:val="22"/>
          <w:lang w:eastAsia="en-GB"/>
        </w:rPr>
        <w:t xml:space="preserve">taking into account any changes made at the final workshop, </w:t>
      </w:r>
      <w:r w:rsidRPr="00E71238">
        <w:rPr>
          <w:rFonts w:ascii="Arial" w:hAnsi="Arial" w:cs="Arial"/>
          <w:sz w:val="22"/>
          <w:szCs w:val="22"/>
          <w:lang w:eastAsia="en-GB"/>
        </w:rPr>
        <w:t>in order t</w:t>
      </w:r>
      <w:r w:rsidR="00AE6549">
        <w:rPr>
          <w:rFonts w:ascii="Arial" w:hAnsi="Arial" w:cs="Arial"/>
          <w:sz w:val="22"/>
          <w:szCs w:val="22"/>
          <w:lang w:eastAsia="en-GB"/>
        </w:rPr>
        <w:t>o</w:t>
      </w:r>
      <w:r w:rsidRPr="00E71238">
        <w:rPr>
          <w:rFonts w:ascii="Arial" w:hAnsi="Arial" w:cs="Arial"/>
          <w:sz w:val="22"/>
          <w:szCs w:val="22"/>
          <w:lang w:eastAsia="en-GB"/>
        </w:rPr>
        <w:t xml:space="preserve"> ensure </w:t>
      </w:r>
      <w:r w:rsidR="00131710">
        <w:rPr>
          <w:rFonts w:ascii="Arial" w:hAnsi="Arial" w:cs="Arial"/>
          <w:sz w:val="22"/>
          <w:szCs w:val="22"/>
          <w:lang w:eastAsia="en-GB"/>
        </w:rPr>
        <w:t>that PSP results are publicly available</w:t>
      </w:r>
      <w:r w:rsidRPr="00E71238">
        <w:rPr>
          <w:rFonts w:ascii="Arial" w:hAnsi="Arial" w:cs="Arial"/>
          <w:sz w:val="22"/>
          <w:szCs w:val="22"/>
          <w:lang w:eastAsia="en-GB"/>
        </w:rPr>
        <w:t xml:space="preserve">. </w:t>
      </w:r>
    </w:p>
    <w:p w14:paraId="0A5545A3" w14:textId="77777777" w:rsidR="000402B7" w:rsidRPr="00E71238" w:rsidRDefault="000402B7" w:rsidP="000402B7">
      <w:pPr>
        <w:rPr>
          <w:rFonts w:ascii="Arial" w:hAnsi="Arial" w:cs="Arial"/>
          <w:sz w:val="22"/>
          <w:szCs w:val="22"/>
          <w:lang w:eastAsia="en-GB"/>
        </w:rPr>
      </w:pPr>
    </w:p>
    <w:p w14:paraId="045D29E7" w14:textId="77777777" w:rsidR="000402B7" w:rsidRPr="00FD08DF" w:rsidRDefault="00FD08DF" w:rsidP="00D20FDE">
      <w:pPr>
        <w:spacing w:after="120"/>
        <w:rPr>
          <w:rFonts w:ascii="Arial" w:hAnsi="Arial" w:cs="Arial"/>
          <w:color w:val="C00000"/>
          <w:sz w:val="22"/>
          <w:szCs w:val="22"/>
          <w:lang w:eastAsia="en-GB"/>
        </w:rPr>
      </w:pPr>
      <w:r w:rsidRPr="00FD08DF">
        <w:rPr>
          <w:rFonts w:ascii="Arial" w:hAnsi="Arial" w:cs="Arial"/>
          <w:b/>
          <w:bCs/>
          <w:color w:val="C00000"/>
          <w:sz w:val="22"/>
          <w:szCs w:val="22"/>
          <w:lang w:eastAsia="en-GB"/>
        </w:rPr>
        <w:t>Step 5:</w:t>
      </w:r>
      <w:r w:rsidR="000402B7" w:rsidRPr="00FD08DF">
        <w:rPr>
          <w:rFonts w:ascii="Arial" w:hAnsi="Arial" w:cs="Arial"/>
          <w:b/>
          <w:bCs/>
          <w:color w:val="C00000"/>
          <w:sz w:val="22"/>
          <w:szCs w:val="22"/>
          <w:lang w:eastAsia="en-GB"/>
        </w:rPr>
        <w:t xml:space="preserve"> Prioritisation – interim and final stages </w:t>
      </w:r>
    </w:p>
    <w:p w14:paraId="051D326D" w14:textId="77777777" w:rsidR="000402B7" w:rsidRPr="00E71238" w:rsidRDefault="000402B7" w:rsidP="00D20FDE">
      <w:pPr>
        <w:spacing w:line="276" w:lineRule="auto"/>
        <w:rPr>
          <w:rFonts w:ascii="Arial" w:hAnsi="Arial" w:cs="Arial"/>
          <w:sz w:val="22"/>
          <w:szCs w:val="22"/>
          <w:lang w:eastAsia="en-GB"/>
        </w:rPr>
      </w:pPr>
      <w:r w:rsidRPr="00E71238">
        <w:rPr>
          <w:rFonts w:ascii="Arial" w:hAnsi="Arial" w:cs="Arial"/>
          <w:sz w:val="22"/>
          <w:szCs w:val="22"/>
          <w:lang w:eastAsia="en-GB"/>
        </w:rPr>
        <w:t xml:space="preserve">The aim of the final stage of the priority setting process is to prioritise through consensus the identified uncertainties relating to </w:t>
      </w:r>
      <w:r w:rsidR="005852A0">
        <w:rPr>
          <w:rFonts w:ascii="Arial" w:hAnsi="Arial" w:cs="Arial"/>
          <w:sz w:val="22"/>
          <w:szCs w:val="22"/>
          <w:lang w:eastAsia="en-GB"/>
        </w:rPr>
        <w:t>physiotherapy</w:t>
      </w:r>
      <w:r w:rsidRPr="00E71238">
        <w:rPr>
          <w:rFonts w:ascii="Arial" w:hAnsi="Arial" w:cs="Arial"/>
          <w:sz w:val="22"/>
          <w:szCs w:val="22"/>
          <w:lang w:eastAsia="en-GB"/>
        </w:rPr>
        <w:t xml:space="preserve">. This will be carried out by </w:t>
      </w:r>
      <w:r w:rsidR="005852A0">
        <w:rPr>
          <w:rFonts w:ascii="Arial" w:hAnsi="Arial" w:cs="Arial"/>
          <w:sz w:val="22"/>
          <w:szCs w:val="22"/>
          <w:lang w:eastAsia="en-GB"/>
        </w:rPr>
        <w:t xml:space="preserve">eligible </w:t>
      </w:r>
      <w:r w:rsidRPr="00E71238">
        <w:rPr>
          <w:rFonts w:ascii="Arial" w:hAnsi="Arial" w:cs="Arial"/>
          <w:sz w:val="22"/>
          <w:szCs w:val="22"/>
          <w:lang w:eastAsia="en-GB"/>
        </w:rPr>
        <w:t xml:space="preserve">members of the Steering Group and the wider partnership that represents patients and clinicians. </w:t>
      </w:r>
    </w:p>
    <w:p w14:paraId="4C243938" w14:textId="77777777" w:rsidR="000402B7" w:rsidRPr="00E71238" w:rsidRDefault="000402B7" w:rsidP="000402B7">
      <w:pPr>
        <w:rPr>
          <w:rFonts w:ascii="Arial" w:hAnsi="Arial" w:cs="Arial"/>
          <w:sz w:val="22"/>
          <w:szCs w:val="22"/>
          <w:lang w:eastAsia="en-GB"/>
        </w:rPr>
      </w:pPr>
    </w:p>
    <w:p w14:paraId="24B3E6F9" w14:textId="77777777" w:rsidR="000402B7" w:rsidRPr="00AE6549" w:rsidRDefault="000402B7" w:rsidP="00D20FDE">
      <w:pPr>
        <w:pStyle w:val="ListParagraph"/>
        <w:numPr>
          <w:ilvl w:val="0"/>
          <w:numId w:val="7"/>
        </w:numPr>
        <w:spacing w:line="276" w:lineRule="auto"/>
        <w:ind w:left="714" w:hanging="357"/>
        <w:rPr>
          <w:rFonts w:ascii="Arial" w:hAnsi="Arial" w:cs="Arial"/>
          <w:sz w:val="22"/>
          <w:szCs w:val="22"/>
          <w:lang w:eastAsia="en-GB"/>
        </w:rPr>
      </w:pPr>
      <w:r w:rsidRPr="00AE6549">
        <w:rPr>
          <w:rFonts w:ascii="Arial" w:hAnsi="Arial" w:cs="Arial"/>
          <w:sz w:val="22"/>
          <w:szCs w:val="22"/>
          <w:lang w:eastAsia="en-GB"/>
        </w:rPr>
        <w:t>The interim stage, to proceed from a long list of uncertainties</w:t>
      </w:r>
      <w:r w:rsidR="00626DA9">
        <w:rPr>
          <w:rFonts w:ascii="Arial" w:hAnsi="Arial" w:cs="Arial"/>
          <w:sz w:val="22"/>
          <w:szCs w:val="22"/>
          <w:lang w:eastAsia="en-GB"/>
        </w:rPr>
        <w:t xml:space="preserve"> to a shorter list to be discussed at the final priority setting workshop (e.g. up to 3</w:t>
      </w:r>
      <w:r w:rsidRPr="00AE6549">
        <w:rPr>
          <w:rFonts w:ascii="Arial" w:hAnsi="Arial" w:cs="Arial"/>
          <w:sz w:val="22"/>
          <w:szCs w:val="22"/>
          <w:lang w:eastAsia="en-GB"/>
        </w:rPr>
        <w:t>0), may be carried out over email</w:t>
      </w:r>
      <w:r w:rsidR="004C4E9D">
        <w:rPr>
          <w:rFonts w:ascii="Arial" w:hAnsi="Arial" w:cs="Arial"/>
          <w:sz w:val="22"/>
          <w:szCs w:val="22"/>
          <w:lang w:eastAsia="en-GB"/>
        </w:rPr>
        <w:t xml:space="preserve"> or online</w:t>
      </w:r>
      <w:r w:rsidRPr="00AE6549">
        <w:rPr>
          <w:rFonts w:ascii="Arial" w:hAnsi="Arial" w:cs="Arial"/>
          <w:sz w:val="22"/>
          <w:szCs w:val="22"/>
          <w:lang w:eastAsia="en-GB"/>
        </w:rPr>
        <w:t>, whereby organisations consult their membership and choose and rank their top 10 most important uncertainties.</w:t>
      </w:r>
      <w:r w:rsidR="00626DA9">
        <w:rPr>
          <w:rFonts w:ascii="Arial" w:hAnsi="Arial" w:cs="Arial"/>
          <w:sz w:val="22"/>
          <w:szCs w:val="22"/>
          <w:lang w:eastAsia="en-GB"/>
        </w:rPr>
        <w:t xml:space="preserve">  There are examples of how other PSPs have achieved this at </w:t>
      </w:r>
      <w:hyperlink r:id="rId14" w:history="1">
        <w:r w:rsidR="00626DA9" w:rsidRPr="007A28B1">
          <w:rPr>
            <w:rStyle w:val="Hyperlink"/>
            <w:rFonts w:ascii="Arial" w:hAnsi="Arial" w:cs="Arial"/>
            <w:sz w:val="22"/>
            <w:szCs w:val="22"/>
            <w:lang w:eastAsia="en-GB"/>
          </w:rPr>
          <w:t>www.jla.nihr.ac.uk</w:t>
        </w:r>
      </w:hyperlink>
      <w:r w:rsidR="00626DA9">
        <w:rPr>
          <w:rFonts w:ascii="Arial" w:hAnsi="Arial" w:cs="Arial"/>
          <w:sz w:val="22"/>
          <w:szCs w:val="22"/>
          <w:lang w:eastAsia="en-GB"/>
        </w:rPr>
        <w:t xml:space="preserve"> </w:t>
      </w:r>
      <w:r w:rsidR="004A4090">
        <w:rPr>
          <w:rFonts w:ascii="Arial" w:hAnsi="Arial" w:cs="Arial"/>
          <w:sz w:val="22"/>
          <w:szCs w:val="22"/>
          <w:lang w:eastAsia="en-GB"/>
        </w:rPr>
        <w:t xml:space="preserve">in the Key Documents of the </w:t>
      </w:r>
      <w:hyperlink r:id="rId15" w:history="1">
        <w:r w:rsidR="004A4090" w:rsidRPr="004A4090">
          <w:rPr>
            <w:rStyle w:val="Hyperlink"/>
            <w:rFonts w:ascii="Arial" w:hAnsi="Arial" w:cs="Arial"/>
            <w:sz w:val="22"/>
            <w:szCs w:val="22"/>
            <w:lang w:eastAsia="en-GB"/>
          </w:rPr>
          <w:t>Anaesthesia and Perioperative Care PSP</w:t>
        </w:r>
      </w:hyperlink>
      <w:r w:rsidR="004A4090">
        <w:rPr>
          <w:rFonts w:ascii="Arial" w:hAnsi="Arial" w:cs="Arial"/>
          <w:sz w:val="22"/>
          <w:szCs w:val="22"/>
          <w:lang w:eastAsia="en-GB"/>
        </w:rPr>
        <w:t xml:space="preserve"> section and the </w:t>
      </w:r>
      <w:hyperlink r:id="rId16" w:history="1">
        <w:r w:rsidR="004A4090" w:rsidRPr="004A4090">
          <w:rPr>
            <w:rStyle w:val="Hyperlink"/>
            <w:rFonts w:ascii="Arial" w:hAnsi="Arial" w:cs="Arial"/>
            <w:sz w:val="22"/>
            <w:szCs w:val="22"/>
            <w:lang w:eastAsia="en-GB"/>
          </w:rPr>
          <w:t>Childhood Disability PSP</w:t>
        </w:r>
      </w:hyperlink>
      <w:r w:rsidR="004A4090">
        <w:rPr>
          <w:rFonts w:ascii="Arial" w:hAnsi="Arial" w:cs="Arial"/>
          <w:sz w:val="22"/>
          <w:szCs w:val="22"/>
          <w:lang w:eastAsia="en-GB"/>
        </w:rPr>
        <w:t xml:space="preserve"> section.</w:t>
      </w:r>
      <w:r w:rsidR="00626DA9">
        <w:rPr>
          <w:rFonts w:ascii="Arial" w:hAnsi="Arial" w:cs="Arial"/>
          <w:sz w:val="22"/>
          <w:szCs w:val="22"/>
          <w:lang w:eastAsia="en-GB"/>
        </w:rPr>
        <w:t xml:space="preserve"> </w:t>
      </w:r>
      <w:r w:rsidRPr="00AE6549">
        <w:rPr>
          <w:rFonts w:ascii="Arial" w:hAnsi="Arial" w:cs="Arial"/>
          <w:sz w:val="22"/>
          <w:szCs w:val="22"/>
          <w:lang w:eastAsia="en-GB"/>
        </w:rPr>
        <w:t xml:space="preserve"> </w:t>
      </w:r>
    </w:p>
    <w:p w14:paraId="24B098D4" w14:textId="77777777" w:rsidR="000402B7" w:rsidRPr="00E71238" w:rsidRDefault="000402B7" w:rsidP="000402B7">
      <w:pPr>
        <w:rPr>
          <w:rFonts w:ascii="Arial" w:hAnsi="Arial" w:cs="Arial"/>
          <w:sz w:val="22"/>
          <w:szCs w:val="22"/>
          <w:lang w:eastAsia="en-GB"/>
        </w:rPr>
      </w:pPr>
    </w:p>
    <w:p w14:paraId="25E3C39A" w14:textId="77777777" w:rsidR="000402B7" w:rsidRPr="00AE6549" w:rsidRDefault="000402B7" w:rsidP="00D20FDE">
      <w:pPr>
        <w:pStyle w:val="ListParagraph"/>
        <w:numPr>
          <w:ilvl w:val="0"/>
          <w:numId w:val="7"/>
        </w:numPr>
        <w:spacing w:line="276" w:lineRule="auto"/>
        <w:ind w:left="714" w:hanging="357"/>
        <w:rPr>
          <w:rFonts w:ascii="Arial" w:hAnsi="Arial" w:cs="Arial"/>
          <w:sz w:val="22"/>
          <w:szCs w:val="22"/>
          <w:lang w:eastAsia="en-GB"/>
        </w:rPr>
      </w:pPr>
      <w:r w:rsidRPr="00AE6549">
        <w:rPr>
          <w:rFonts w:ascii="Arial" w:hAnsi="Arial" w:cs="Arial"/>
          <w:sz w:val="22"/>
          <w:szCs w:val="22"/>
          <w:lang w:eastAsia="en-GB"/>
        </w:rPr>
        <w:t xml:space="preserve">The final stage, to reach, for example, 10 prioritised uncertainties, is likely to be conducted in a face-to-face meeting, using group discussions and plenary sessions. </w:t>
      </w:r>
    </w:p>
    <w:p w14:paraId="2DD3A278" w14:textId="77777777" w:rsidR="000402B7" w:rsidRPr="00E71238" w:rsidRDefault="000402B7" w:rsidP="000402B7">
      <w:pPr>
        <w:rPr>
          <w:rFonts w:ascii="Arial" w:hAnsi="Arial" w:cs="Arial"/>
          <w:sz w:val="22"/>
          <w:szCs w:val="22"/>
          <w:lang w:eastAsia="en-GB"/>
        </w:rPr>
      </w:pPr>
    </w:p>
    <w:p w14:paraId="2B0C9FED" w14:textId="77777777" w:rsidR="000402B7" w:rsidRPr="00AE6549" w:rsidRDefault="000402B7" w:rsidP="00D20FDE">
      <w:pPr>
        <w:pStyle w:val="ListParagraph"/>
        <w:numPr>
          <w:ilvl w:val="0"/>
          <w:numId w:val="7"/>
        </w:numPr>
        <w:spacing w:line="276" w:lineRule="auto"/>
        <w:ind w:left="714" w:hanging="357"/>
        <w:rPr>
          <w:rFonts w:ascii="Arial" w:hAnsi="Arial" w:cs="Arial"/>
          <w:sz w:val="22"/>
          <w:szCs w:val="22"/>
          <w:lang w:eastAsia="en-GB"/>
        </w:rPr>
      </w:pPr>
      <w:r w:rsidRPr="00AE6549">
        <w:rPr>
          <w:rFonts w:ascii="Arial" w:hAnsi="Arial" w:cs="Arial"/>
          <w:sz w:val="22"/>
          <w:szCs w:val="22"/>
          <w:lang w:eastAsia="en-GB"/>
        </w:rPr>
        <w:t>The methods used for this prioritisation process will be determined by consultation with the partner organisations and with the advice of the JLA</w:t>
      </w:r>
      <w:r w:rsidR="00865950">
        <w:rPr>
          <w:rFonts w:ascii="Arial" w:hAnsi="Arial" w:cs="Arial"/>
          <w:sz w:val="22"/>
          <w:szCs w:val="22"/>
          <w:lang w:eastAsia="en-GB"/>
        </w:rPr>
        <w:t xml:space="preserve"> Adviser</w:t>
      </w:r>
      <w:r w:rsidRPr="00AE6549">
        <w:rPr>
          <w:rFonts w:ascii="Arial" w:hAnsi="Arial" w:cs="Arial"/>
          <w:sz w:val="22"/>
          <w:szCs w:val="22"/>
          <w:lang w:eastAsia="en-GB"/>
        </w:rPr>
        <w:t xml:space="preserve">. Methods which have been identified as potentially useful in this process include: adapted Delphi techniques; expert panels or nominal group techniques; consensus development conference; electronic nominal group and online voting; interactive research agenda setting and focus groups. </w:t>
      </w:r>
    </w:p>
    <w:p w14:paraId="1E6001C5" w14:textId="77777777" w:rsidR="000402B7" w:rsidRPr="00E71238" w:rsidRDefault="000402B7" w:rsidP="000402B7">
      <w:pPr>
        <w:rPr>
          <w:rFonts w:ascii="Arial" w:hAnsi="Arial" w:cs="Arial"/>
          <w:sz w:val="22"/>
          <w:szCs w:val="22"/>
          <w:lang w:eastAsia="en-GB"/>
        </w:rPr>
      </w:pPr>
    </w:p>
    <w:p w14:paraId="64309EA8" w14:textId="77777777" w:rsidR="000402B7" w:rsidRPr="00E71238" w:rsidRDefault="000402B7" w:rsidP="007C0068">
      <w:pPr>
        <w:spacing w:line="276" w:lineRule="auto"/>
        <w:rPr>
          <w:rFonts w:ascii="Arial" w:hAnsi="Arial" w:cs="Arial"/>
          <w:sz w:val="22"/>
          <w:szCs w:val="22"/>
          <w:lang w:eastAsia="en-GB"/>
        </w:rPr>
      </w:pPr>
      <w:r w:rsidRPr="00E71238">
        <w:rPr>
          <w:rFonts w:ascii="Arial" w:hAnsi="Arial" w:cs="Arial"/>
          <w:sz w:val="22"/>
          <w:szCs w:val="22"/>
          <w:lang w:eastAsia="en-GB"/>
        </w:rPr>
        <w:t>The JLA will facilitate this process and ensure transparency, accountability and fairness. Participants will be expected to declare their interests in advance of this meeting.</w:t>
      </w:r>
    </w:p>
    <w:p w14:paraId="384386CC" w14:textId="77777777" w:rsidR="000402B7" w:rsidRDefault="000402B7" w:rsidP="000402B7">
      <w:pPr>
        <w:rPr>
          <w:rFonts w:ascii="Arial" w:hAnsi="Arial" w:cs="Arial"/>
          <w:sz w:val="22"/>
          <w:szCs w:val="22"/>
          <w:lang w:eastAsia="en-GB"/>
        </w:rPr>
      </w:pPr>
    </w:p>
    <w:p w14:paraId="11970BF1" w14:textId="77777777" w:rsidR="00AE6549" w:rsidRPr="00E71238" w:rsidRDefault="00AE6549" w:rsidP="000402B7">
      <w:pPr>
        <w:rPr>
          <w:rFonts w:ascii="Arial" w:hAnsi="Arial" w:cs="Arial"/>
          <w:sz w:val="22"/>
          <w:szCs w:val="22"/>
          <w:lang w:eastAsia="en-GB"/>
        </w:rPr>
      </w:pPr>
    </w:p>
    <w:p w14:paraId="6AB1C921" w14:textId="77777777" w:rsidR="00FD08DF" w:rsidRPr="009623ED" w:rsidRDefault="00FD08DF" w:rsidP="00FD08DF">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lastRenderedPageBreak/>
        <w:t>6. Dissemination of findings and research</w:t>
      </w:r>
    </w:p>
    <w:p w14:paraId="417DFA1D" w14:textId="77777777" w:rsidR="00FD08DF" w:rsidRDefault="00FD08DF" w:rsidP="000402B7">
      <w:pPr>
        <w:rPr>
          <w:rFonts w:ascii="Arial" w:hAnsi="Arial" w:cs="Arial"/>
          <w:b/>
          <w:bCs/>
          <w:sz w:val="22"/>
          <w:szCs w:val="22"/>
          <w:lang w:eastAsia="en-GB"/>
        </w:rPr>
      </w:pPr>
    </w:p>
    <w:p w14:paraId="7083F114" w14:textId="77777777" w:rsidR="000402B7" w:rsidRPr="00E71238" w:rsidRDefault="000402B7" w:rsidP="00D20FDE">
      <w:pPr>
        <w:spacing w:after="120"/>
        <w:rPr>
          <w:rFonts w:ascii="Arial" w:hAnsi="Arial" w:cs="Arial"/>
          <w:sz w:val="22"/>
          <w:szCs w:val="22"/>
          <w:lang w:eastAsia="en-GB"/>
        </w:rPr>
      </w:pPr>
      <w:r w:rsidRPr="00E71238">
        <w:rPr>
          <w:rFonts w:ascii="Arial" w:hAnsi="Arial" w:cs="Arial"/>
          <w:b/>
          <w:bCs/>
          <w:sz w:val="22"/>
          <w:szCs w:val="22"/>
          <w:lang w:eastAsia="en-GB"/>
        </w:rPr>
        <w:t xml:space="preserve">Findings and research </w:t>
      </w:r>
    </w:p>
    <w:p w14:paraId="10C48F78" w14:textId="77777777" w:rsidR="000402B7" w:rsidRPr="00E71238" w:rsidRDefault="000402B7" w:rsidP="007C0068">
      <w:pPr>
        <w:spacing w:line="276" w:lineRule="auto"/>
        <w:rPr>
          <w:rFonts w:ascii="Arial" w:hAnsi="Arial" w:cs="Arial"/>
          <w:sz w:val="22"/>
          <w:szCs w:val="22"/>
          <w:lang w:eastAsia="en-GB"/>
        </w:rPr>
      </w:pPr>
      <w:r w:rsidRPr="00E71238">
        <w:rPr>
          <w:rFonts w:ascii="Arial" w:hAnsi="Arial" w:cs="Arial"/>
          <w:sz w:val="22"/>
          <w:szCs w:val="22"/>
          <w:lang w:eastAsia="en-GB"/>
        </w:rPr>
        <w:t>It is anticipated that the findings of the</w:t>
      </w:r>
      <w:r w:rsidR="009833A0">
        <w:rPr>
          <w:rFonts w:ascii="Arial" w:hAnsi="Arial" w:cs="Arial"/>
          <w:sz w:val="22"/>
          <w:szCs w:val="22"/>
          <w:lang w:eastAsia="en-GB"/>
        </w:rPr>
        <w:t xml:space="preserve"> </w:t>
      </w:r>
      <w:r w:rsidR="005852A0">
        <w:rPr>
          <w:rFonts w:ascii="Arial" w:hAnsi="Arial" w:cs="Arial"/>
          <w:sz w:val="22"/>
          <w:szCs w:val="22"/>
          <w:lang w:eastAsia="en-GB"/>
        </w:rPr>
        <w:t>Physiotherapy</w:t>
      </w:r>
      <w:r w:rsidRPr="00E71238">
        <w:rPr>
          <w:rFonts w:ascii="Arial" w:hAnsi="Arial" w:cs="Arial"/>
          <w:sz w:val="22"/>
          <w:szCs w:val="22"/>
          <w:lang w:eastAsia="en-GB"/>
        </w:rPr>
        <w:t xml:space="preserve"> PSP will be reported to funding and research agenda setting organisations such as the NIHR</w:t>
      </w:r>
      <w:r w:rsidR="00865950">
        <w:rPr>
          <w:rFonts w:ascii="Arial" w:hAnsi="Arial" w:cs="Arial"/>
          <w:sz w:val="22"/>
          <w:szCs w:val="22"/>
          <w:lang w:eastAsia="en-GB"/>
        </w:rPr>
        <w:t xml:space="preserve"> and </w:t>
      </w:r>
      <w:r w:rsidRPr="00E71238">
        <w:rPr>
          <w:rFonts w:ascii="Arial" w:hAnsi="Arial" w:cs="Arial"/>
          <w:sz w:val="22"/>
          <w:szCs w:val="22"/>
          <w:lang w:eastAsia="en-GB"/>
        </w:rPr>
        <w:t>the major research funding charities. Steering Group members and partners are e</w:t>
      </w:r>
      <w:r w:rsidR="00865950">
        <w:rPr>
          <w:rFonts w:ascii="Arial" w:hAnsi="Arial" w:cs="Arial"/>
          <w:sz w:val="22"/>
          <w:szCs w:val="22"/>
          <w:lang w:eastAsia="en-GB"/>
        </w:rPr>
        <w:t xml:space="preserve">xpected </w:t>
      </w:r>
      <w:r w:rsidRPr="00E71238">
        <w:rPr>
          <w:rFonts w:ascii="Arial" w:hAnsi="Arial" w:cs="Arial"/>
          <w:sz w:val="22"/>
          <w:szCs w:val="22"/>
          <w:lang w:eastAsia="en-GB"/>
        </w:rPr>
        <w:t>to develop the prioritised uncertainties into research questions, and to work to establish the research needs of those unanswered questions to use when approaching potential funders, or when allocating funding for research themselves, if applicable.</w:t>
      </w:r>
      <w:r w:rsidRPr="00E71238">
        <w:rPr>
          <w:rFonts w:ascii="Arial" w:hAnsi="Arial" w:cs="Arial"/>
          <w:sz w:val="22"/>
          <w:szCs w:val="22"/>
          <w:vertAlign w:val="superscript"/>
          <w:lang w:eastAsia="en-GB"/>
        </w:rPr>
        <w:footnoteReference w:id="3"/>
      </w:r>
    </w:p>
    <w:p w14:paraId="5FC0A42A" w14:textId="77777777" w:rsidR="000402B7" w:rsidRPr="00E71238" w:rsidRDefault="000402B7" w:rsidP="000402B7">
      <w:pPr>
        <w:rPr>
          <w:rFonts w:ascii="Arial" w:hAnsi="Arial" w:cs="Arial"/>
          <w:sz w:val="22"/>
          <w:szCs w:val="22"/>
          <w:lang w:eastAsia="en-GB"/>
        </w:rPr>
      </w:pPr>
    </w:p>
    <w:p w14:paraId="7C66DA96" w14:textId="77777777" w:rsidR="000402B7" w:rsidRPr="00E71238" w:rsidRDefault="000402B7" w:rsidP="00D20FDE">
      <w:pPr>
        <w:spacing w:after="120"/>
        <w:rPr>
          <w:rFonts w:ascii="Arial" w:hAnsi="Arial" w:cs="Arial"/>
          <w:sz w:val="22"/>
          <w:szCs w:val="22"/>
          <w:lang w:eastAsia="en-GB"/>
        </w:rPr>
      </w:pPr>
      <w:r w:rsidRPr="00E71238">
        <w:rPr>
          <w:rFonts w:ascii="Arial" w:hAnsi="Arial" w:cs="Arial"/>
          <w:b/>
          <w:bCs/>
          <w:sz w:val="22"/>
          <w:szCs w:val="22"/>
          <w:lang w:eastAsia="en-GB"/>
        </w:rPr>
        <w:t>Publicity</w:t>
      </w:r>
    </w:p>
    <w:p w14:paraId="10DCABF3" w14:textId="77777777" w:rsidR="000402B7" w:rsidRPr="00E71238" w:rsidRDefault="000402B7" w:rsidP="007C0068">
      <w:pPr>
        <w:spacing w:line="276" w:lineRule="auto"/>
        <w:rPr>
          <w:rFonts w:ascii="Arial" w:hAnsi="Arial" w:cs="Arial"/>
          <w:sz w:val="22"/>
          <w:szCs w:val="22"/>
          <w:lang w:eastAsia="en-GB"/>
        </w:rPr>
      </w:pPr>
      <w:r w:rsidRPr="00E71238">
        <w:rPr>
          <w:rFonts w:ascii="Arial" w:hAnsi="Arial" w:cs="Arial"/>
          <w:sz w:val="22"/>
          <w:szCs w:val="22"/>
          <w:lang w:eastAsia="en-GB"/>
        </w:rPr>
        <w:t xml:space="preserve">As well as alerting funders, partners and Steering Group members are encouraged to publish the findings of the </w:t>
      </w:r>
      <w:r w:rsidR="005852A0">
        <w:rPr>
          <w:rFonts w:ascii="Arial" w:hAnsi="Arial" w:cs="Arial"/>
          <w:sz w:val="22"/>
          <w:szCs w:val="22"/>
          <w:lang w:eastAsia="en-GB"/>
        </w:rPr>
        <w:t>Physiotherapy</w:t>
      </w:r>
      <w:r w:rsidR="009833A0">
        <w:rPr>
          <w:rFonts w:ascii="Arial" w:hAnsi="Arial" w:cs="Arial"/>
          <w:sz w:val="22"/>
          <w:szCs w:val="22"/>
          <w:lang w:eastAsia="en-GB"/>
        </w:rPr>
        <w:t xml:space="preserve"> </w:t>
      </w:r>
      <w:r w:rsidRPr="00E71238">
        <w:rPr>
          <w:rFonts w:ascii="Arial" w:hAnsi="Arial" w:cs="Arial"/>
          <w:sz w:val="22"/>
          <w:szCs w:val="22"/>
          <w:lang w:eastAsia="en-GB"/>
        </w:rPr>
        <w:t xml:space="preserve">PSP using both internal and external communication mechanisms. The </w:t>
      </w:r>
      <w:r w:rsidR="00236B18">
        <w:rPr>
          <w:rFonts w:ascii="Arial" w:hAnsi="Arial" w:cs="Arial"/>
          <w:sz w:val="22"/>
          <w:szCs w:val="22"/>
          <w:lang w:eastAsia="en-GB"/>
        </w:rPr>
        <w:t xml:space="preserve">Steering Group </w:t>
      </w:r>
      <w:r w:rsidRPr="00E71238">
        <w:rPr>
          <w:rFonts w:ascii="Arial" w:hAnsi="Arial" w:cs="Arial"/>
          <w:sz w:val="22"/>
          <w:szCs w:val="22"/>
          <w:lang w:eastAsia="en-GB"/>
        </w:rPr>
        <w:t>may capture and publicise the results through descriptive reports of the process itself</w:t>
      </w:r>
      <w:r w:rsidR="00236B18">
        <w:rPr>
          <w:rFonts w:ascii="Arial" w:hAnsi="Arial" w:cs="Arial"/>
          <w:sz w:val="22"/>
          <w:szCs w:val="22"/>
          <w:lang w:eastAsia="en-GB"/>
        </w:rPr>
        <w:t xml:space="preserve"> in Plain English</w:t>
      </w:r>
      <w:r w:rsidRPr="00E71238">
        <w:rPr>
          <w:rFonts w:ascii="Arial" w:hAnsi="Arial" w:cs="Arial"/>
          <w:sz w:val="22"/>
          <w:szCs w:val="22"/>
          <w:lang w:eastAsia="en-GB"/>
        </w:rPr>
        <w:t xml:space="preserve">. This exercise will be distinct from the production of an academic paper, which the partners are also encouraged to do. However, production of an academic paper should not take precedence over publicising of the final results. </w:t>
      </w:r>
    </w:p>
    <w:p w14:paraId="7CBD3BB3" w14:textId="77777777" w:rsidR="000402B7" w:rsidRPr="00E71238" w:rsidRDefault="000402B7" w:rsidP="000402B7">
      <w:pPr>
        <w:rPr>
          <w:rFonts w:ascii="Arial" w:hAnsi="Arial" w:cs="Arial"/>
          <w:sz w:val="22"/>
          <w:szCs w:val="22"/>
          <w:lang w:eastAsia="en-GB"/>
        </w:rPr>
      </w:pPr>
    </w:p>
    <w:p w14:paraId="02A84B9A" w14:textId="77777777" w:rsidR="00FD08DF" w:rsidRPr="009623ED" w:rsidRDefault="00FD08DF" w:rsidP="00FD08DF">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7. Agreement of the Steering Group</w:t>
      </w:r>
    </w:p>
    <w:p w14:paraId="0D68F2F1" w14:textId="77777777" w:rsidR="00FD08DF" w:rsidRDefault="00FD08DF" w:rsidP="000402B7">
      <w:pPr>
        <w:rPr>
          <w:rFonts w:ascii="Arial" w:hAnsi="Arial" w:cs="Arial"/>
          <w:b/>
          <w:bCs/>
          <w:sz w:val="22"/>
          <w:szCs w:val="22"/>
          <w:lang w:eastAsia="en-GB"/>
        </w:rPr>
      </w:pPr>
    </w:p>
    <w:p w14:paraId="0E3CD089" w14:textId="77777777" w:rsidR="00FD08DF" w:rsidRDefault="00FD08DF" w:rsidP="000402B7">
      <w:pPr>
        <w:rPr>
          <w:rFonts w:ascii="Arial" w:hAnsi="Arial" w:cs="Arial"/>
          <w:b/>
          <w:bCs/>
          <w:sz w:val="22"/>
          <w:szCs w:val="22"/>
          <w:lang w:eastAsia="en-GB"/>
        </w:rPr>
      </w:pPr>
    </w:p>
    <w:p w14:paraId="4E18DF1A" w14:textId="77777777" w:rsidR="000402B7" w:rsidRPr="00E71238" w:rsidRDefault="000402B7" w:rsidP="000402B7">
      <w:pPr>
        <w:rPr>
          <w:rFonts w:ascii="Arial" w:hAnsi="Arial" w:cs="Arial"/>
          <w:b/>
          <w:bCs/>
          <w:sz w:val="22"/>
          <w:szCs w:val="22"/>
          <w:lang w:eastAsia="en-GB"/>
        </w:rPr>
      </w:pPr>
      <w:r w:rsidRPr="00E71238">
        <w:rPr>
          <w:rFonts w:ascii="Arial" w:hAnsi="Arial" w:cs="Arial"/>
          <w:b/>
          <w:bCs/>
          <w:sz w:val="22"/>
          <w:szCs w:val="22"/>
          <w:lang w:eastAsia="en-GB"/>
        </w:rPr>
        <w:t xml:space="preserve">Signed by the Steering Group </w:t>
      </w:r>
    </w:p>
    <w:p w14:paraId="2B33BF4A" w14:textId="77777777" w:rsidR="000402B7" w:rsidRPr="00E71238" w:rsidRDefault="000402B7" w:rsidP="000402B7">
      <w:pPr>
        <w:rPr>
          <w:rFonts w:ascii="Arial" w:hAnsi="Arial" w:cs="Arial"/>
          <w:sz w:val="22"/>
          <w:szCs w:val="22"/>
          <w:lang w:eastAsia="en-GB"/>
        </w:rPr>
      </w:pPr>
    </w:p>
    <w:p w14:paraId="7B3E415C"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 xml:space="preserve">The undersigned agree to follow the </w:t>
      </w:r>
      <w:r w:rsidR="00FA7A44">
        <w:rPr>
          <w:rFonts w:ascii="Arial" w:hAnsi="Arial" w:cs="Arial"/>
          <w:sz w:val="22"/>
          <w:szCs w:val="22"/>
          <w:lang w:eastAsia="en-GB"/>
        </w:rPr>
        <w:t xml:space="preserve">Physiotherapy </w:t>
      </w:r>
      <w:r w:rsidRPr="00E71238">
        <w:rPr>
          <w:rFonts w:ascii="Arial" w:hAnsi="Arial" w:cs="Arial"/>
          <w:sz w:val="22"/>
          <w:szCs w:val="22"/>
          <w:lang w:eastAsia="en-GB"/>
        </w:rPr>
        <w:t xml:space="preserve">Priority Setting Protocol.  </w:t>
      </w:r>
    </w:p>
    <w:p w14:paraId="1E5E7191" w14:textId="77777777" w:rsidR="000402B7" w:rsidRPr="00E71238" w:rsidRDefault="000402B7" w:rsidP="000402B7">
      <w:pPr>
        <w:rPr>
          <w:rFonts w:ascii="Arial" w:hAnsi="Arial" w:cs="Arial"/>
          <w:sz w:val="22"/>
          <w:szCs w:val="22"/>
          <w:lang w:eastAsia="en-GB"/>
        </w:rPr>
      </w:pPr>
    </w:p>
    <w:p w14:paraId="283786FE" w14:textId="77777777" w:rsidR="000402B7" w:rsidRPr="00E71238" w:rsidRDefault="000402B7" w:rsidP="000402B7">
      <w:pPr>
        <w:rPr>
          <w:rFonts w:ascii="Arial" w:hAnsi="Arial" w:cs="Arial"/>
          <w:sz w:val="22"/>
          <w:szCs w:val="22"/>
          <w:lang w:eastAsia="en-GB"/>
        </w:rPr>
      </w:pPr>
    </w:p>
    <w:p w14:paraId="75428467"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w:t>
      </w:r>
      <w:r w:rsidRPr="00E93394">
        <w:rPr>
          <w:rFonts w:ascii="Arial" w:hAnsi="Arial" w:cs="Arial"/>
          <w:color w:val="FF0000"/>
          <w:sz w:val="22"/>
          <w:szCs w:val="22"/>
          <w:lang w:eastAsia="en-GB"/>
        </w:rPr>
        <w:t>Insert name and organisation</w:t>
      </w:r>
      <w:r w:rsidRPr="00E71238">
        <w:rPr>
          <w:rFonts w:ascii="Arial" w:hAnsi="Arial" w:cs="Arial"/>
          <w:sz w:val="22"/>
          <w:szCs w:val="22"/>
          <w:lang w:eastAsia="en-GB"/>
        </w:rPr>
        <w:t>]</w:t>
      </w:r>
    </w:p>
    <w:p w14:paraId="13DE6439" w14:textId="77777777" w:rsidR="000402B7" w:rsidRPr="00E71238" w:rsidRDefault="000402B7" w:rsidP="000402B7">
      <w:pPr>
        <w:rPr>
          <w:rFonts w:ascii="Arial" w:hAnsi="Arial" w:cs="Arial"/>
          <w:sz w:val="22"/>
          <w:szCs w:val="22"/>
          <w:lang w:eastAsia="en-GB"/>
        </w:rPr>
      </w:pPr>
    </w:p>
    <w:p w14:paraId="55B79B79"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w:t>
      </w:r>
    </w:p>
    <w:p w14:paraId="7FD456B5" w14:textId="77777777" w:rsidR="000402B7" w:rsidRPr="00E71238" w:rsidRDefault="000402B7" w:rsidP="000402B7">
      <w:pPr>
        <w:rPr>
          <w:rFonts w:ascii="Arial" w:hAnsi="Arial" w:cs="Arial"/>
          <w:sz w:val="22"/>
          <w:szCs w:val="22"/>
          <w:lang w:eastAsia="en-GB"/>
        </w:rPr>
      </w:pPr>
    </w:p>
    <w:p w14:paraId="100F5139"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Date: ………………………………………..</w:t>
      </w:r>
    </w:p>
    <w:p w14:paraId="36ABA7BD" w14:textId="77777777" w:rsidR="000402B7" w:rsidRPr="00E71238" w:rsidRDefault="000402B7" w:rsidP="000402B7">
      <w:pPr>
        <w:rPr>
          <w:rFonts w:ascii="Arial" w:hAnsi="Arial" w:cs="Arial"/>
          <w:sz w:val="22"/>
          <w:szCs w:val="22"/>
          <w:lang w:eastAsia="en-GB"/>
        </w:rPr>
      </w:pPr>
    </w:p>
    <w:p w14:paraId="724EC1B1"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w:t>
      </w:r>
      <w:r w:rsidRPr="00E93394">
        <w:rPr>
          <w:rFonts w:ascii="Arial" w:hAnsi="Arial" w:cs="Arial"/>
          <w:color w:val="FF0000"/>
          <w:sz w:val="22"/>
          <w:szCs w:val="22"/>
          <w:lang w:eastAsia="en-GB"/>
        </w:rPr>
        <w:t>Insert name and organisation</w:t>
      </w:r>
      <w:r w:rsidRPr="00E71238">
        <w:rPr>
          <w:rFonts w:ascii="Arial" w:hAnsi="Arial" w:cs="Arial"/>
          <w:sz w:val="22"/>
          <w:szCs w:val="22"/>
          <w:lang w:eastAsia="en-GB"/>
        </w:rPr>
        <w:t>]</w:t>
      </w:r>
    </w:p>
    <w:p w14:paraId="5269A0CE" w14:textId="77777777" w:rsidR="000402B7" w:rsidRPr="00E71238" w:rsidRDefault="000402B7" w:rsidP="000402B7">
      <w:pPr>
        <w:rPr>
          <w:rFonts w:ascii="Arial" w:hAnsi="Arial" w:cs="Arial"/>
          <w:sz w:val="22"/>
          <w:szCs w:val="22"/>
          <w:lang w:eastAsia="en-GB"/>
        </w:rPr>
      </w:pPr>
    </w:p>
    <w:p w14:paraId="394AE244"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w:t>
      </w:r>
    </w:p>
    <w:p w14:paraId="08D725F8" w14:textId="77777777" w:rsidR="000402B7" w:rsidRPr="00E71238" w:rsidRDefault="000402B7" w:rsidP="000402B7">
      <w:pPr>
        <w:rPr>
          <w:rFonts w:ascii="Arial" w:hAnsi="Arial" w:cs="Arial"/>
          <w:sz w:val="22"/>
          <w:szCs w:val="22"/>
          <w:lang w:eastAsia="en-GB"/>
        </w:rPr>
      </w:pPr>
    </w:p>
    <w:p w14:paraId="40D857B6"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Date: ………………………………………..</w:t>
      </w:r>
    </w:p>
    <w:p w14:paraId="46A9B8EF" w14:textId="77777777" w:rsidR="000402B7" w:rsidRPr="00E71238" w:rsidRDefault="000402B7" w:rsidP="000402B7">
      <w:pPr>
        <w:rPr>
          <w:rFonts w:ascii="Arial" w:hAnsi="Arial" w:cs="Arial"/>
          <w:sz w:val="22"/>
          <w:szCs w:val="22"/>
          <w:lang w:eastAsia="en-GB"/>
        </w:rPr>
      </w:pPr>
    </w:p>
    <w:p w14:paraId="78287E2A" w14:textId="77777777" w:rsidR="000402B7" w:rsidRPr="00E71238" w:rsidRDefault="000402B7" w:rsidP="000402B7">
      <w:pPr>
        <w:rPr>
          <w:rFonts w:ascii="Arial" w:hAnsi="Arial" w:cs="Arial"/>
          <w:sz w:val="22"/>
          <w:szCs w:val="22"/>
          <w:lang w:eastAsia="en-GB"/>
        </w:rPr>
      </w:pPr>
    </w:p>
    <w:p w14:paraId="447D0D30"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w:t>
      </w:r>
      <w:r w:rsidRPr="00E93394">
        <w:rPr>
          <w:rFonts w:ascii="Arial" w:hAnsi="Arial" w:cs="Arial"/>
          <w:color w:val="FF0000"/>
          <w:sz w:val="22"/>
          <w:szCs w:val="22"/>
          <w:lang w:eastAsia="en-GB"/>
        </w:rPr>
        <w:t>Insert name</w:t>
      </w:r>
      <w:r w:rsidRPr="00E71238">
        <w:rPr>
          <w:rFonts w:ascii="Arial" w:hAnsi="Arial" w:cs="Arial"/>
          <w:sz w:val="22"/>
          <w:szCs w:val="22"/>
          <w:lang w:eastAsia="en-GB"/>
        </w:rPr>
        <w:t xml:space="preserve">], The James Lind Alliance </w:t>
      </w:r>
    </w:p>
    <w:p w14:paraId="0C6FD510" w14:textId="77777777" w:rsidR="000402B7" w:rsidRPr="00E71238" w:rsidRDefault="000402B7" w:rsidP="000402B7">
      <w:pPr>
        <w:rPr>
          <w:rFonts w:ascii="Arial" w:hAnsi="Arial" w:cs="Arial"/>
          <w:sz w:val="22"/>
          <w:szCs w:val="22"/>
          <w:lang w:eastAsia="en-GB"/>
        </w:rPr>
      </w:pPr>
    </w:p>
    <w:p w14:paraId="394D8C7F"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w:t>
      </w:r>
    </w:p>
    <w:p w14:paraId="6F13BB20" w14:textId="77777777" w:rsidR="000402B7" w:rsidRPr="00E71238" w:rsidRDefault="000402B7" w:rsidP="000402B7">
      <w:pPr>
        <w:rPr>
          <w:rFonts w:ascii="Arial" w:hAnsi="Arial" w:cs="Arial"/>
          <w:sz w:val="22"/>
          <w:szCs w:val="22"/>
          <w:lang w:eastAsia="en-GB"/>
        </w:rPr>
      </w:pPr>
    </w:p>
    <w:p w14:paraId="62FEB668"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Date: ………………………………………..</w:t>
      </w:r>
    </w:p>
    <w:p w14:paraId="60A89051" w14:textId="77777777" w:rsidR="00B01275" w:rsidRPr="00E71238" w:rsidRDefault="00B01275" w:rsidP="000402B7">
      <w:pPr>
        <w:rPr>
          <w:sz w:val="22"/>
          <w:szCs w:val="22"/>
        </w:rPr>
      </w:pPr>
    </w:p>
    <w:sectPr w:rsidR="00B01275" w:rsidRPr="00E71238" w:rsidSect="00FC7E35">
      <w:headerReference w:type="even" r:id="rId17"/>
      <w:headerReference w:type="default" r:id="rId18"/>
      <w:footerReference w:type="even" r:id="rId19"/>
      <w:footerReference w:type="default" r:id="rId20"/>
      <w:headerReference w:type="first" r:id="rId21"/>
      <w:footerReference w:type="first" r:id="rId22"/>
      <w:pgSz w:w="12240" w:h="15840"/>
      <w:pgMar w:top="720" w:right="720" w:bottom="1418" w:left="720" w:header="709" w:footer="1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76F1F" w14:textId="77777777" w:rsidR="00510D92" w:rsidRDefault="00510D92">
      <w:r>
        <w:separator/>
      </w:r>
    </w:p>
  </w:endnote>
  <w:endnote w:type="continuationSeparator" w:id="0">
    <w:p w14:paraId="726A5516" w14:textId="77777777" w:rsidR="00510D92" w:rsidRDefault="0051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C91E" w14:textId="77777777" w:rsidR="00814206" w:rsidRDefault="00311B17" w:rsidP="00B01275">
    <w:pPr>
      <w:pStyle w:val="Footer"/>
      <w:framePr w:wrap="around" w:vAnchor="text" w:hAnchor="margin" w:xAlign="right" w:y="1"/>
      <w:rPr>
        <w:rStyle w:val="PageNumber"/>
      </w:rPr>
    </w:pPr>
    <w:r>
      <w:rPr>
        <w:rStyle w:val="PageNumber"/>
      </w:rPr>
      <w:fldChar w:fldCharType="begin"/>
    </w:r>
    <w:r w:rsidR="00814206">
      <w:rPr>
        <w:rStyle w:val="PageNumber"/>
      </w:rPr>
      <w:instrText xml:space="preserve">PAGE  </w:instrText>
    </w:r>
    <w:r>
      <w:rPr>
        <w:rStyle w:val="PageNumber"/>
      </w:rPr>
      <w:fldChar w:fldCharType="end"/>
    </w:r>
  </w:p>
  <w:p w14:paraId="606A490E" w14:textId="77777777" w:rsidR="00814206" w:rsidRDefault="00814206" w:rsidP="00B012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8572" w14:textId="204D73B5" w:rsidR="00814206" w:rsidRDefault="00311B17" w:rsidP="00D060A7">
    <w:pPr>
      <w:pStyle w:val="Footer"/>
      <w:framePr w:wrap="around" w:vAnchor="text" w:hAnchor="margin" w:xAlign="right" w:y="1"/>
      <w:rPr>
        <w:rStyle w:val="PageNumber"/>
      </w:rPr>
    </w:pPr>
    <w:r>
      <w:rPr>
        <w:rStyle w:val="PageNumber"/>
      </w:rPr>
      <w:fldChar w:fldCharType="begin"/>
    </w:r>
    <w:r w:rsidR="00814206">
      <w:rPr>
        <w:rStyle w:val="PageNumber"/>
      </w:rPr>
      <w:instrText xml:space="preserve">PAGE  </w:instrText>
    </w:r>
    <w:r>
      <w:rPr>
        <w:rStyle w:val="PageNumber"/>
      </w:rPr>
      <w:fldChar w:fldCharType="separate"/>
    </w:r>
    <w:r w:rsidR="00F04131">
      <w:rPr>
        <w:rStyle w:val="PageNumber"/>
        <w:noProof/>
      </w:rPr>
      <w:t>9</w:t>
    </w:r>
    <w:r>
      <w:rPr>
        <w:rStyle w:val="PageNumber"/>
      </w:rPr>
      <w:fldChar w:fldCharType="end"/>
    </w:r>
  </w:p>
  <w:p w14:paraId="61FD4054" w14:textId="29B564A0" w:rsidR="004A4090" w:rsidRDefault="00D060A7" w:rsidP="00052F1D">
    <w:pPr>
      <w:pStyle w:val="Footer"/>
      <w:ind w:right="360"/>
      <w:rPr>
        <w:rFonts w:ascii="Arial" w:hAnsi="Arial" w:cs="Arial"/>
        <w:sz w:val="20"/>
        <w:szCs w:val="20"/>
      </w:rPr>
    </w:pPr>
    <w:r>
      <w:rPr>
        <w:noProof/>
        <w:lang w:eastAsia="en-GB"/>
      </w:rPr>
      <w:drawing>
        <wp:anchor distT="0" distB="0" distL="114300" distR="114300" simplePos="0" relativeHeight="251659264" behindDoc="1" locked="0" layoutInCell="1" allowOverlap="1" wp14:anchorId="1F319513" wp14:editId="4C30C222">
          <wp:simplePos x="0" y="0"/>
          <wp:positionH relativeFrom="margin">
            <wp:posOffset>5686425</wp:posOffset>
          </wp:positionH>
          <wp:positionV relativeFrom="paragraph">
            <wp:posOffset>-352425</wp:posOffset>
          </wp:positionV>
          <wp:extent cx="1009167" cy="1243692"/>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2b.jpg"/>
                  <pic:cNvPicPr/>
                </pic:nvPicPr>
                <pic:blipFill>
                  <a:blip r:embed="rId1">
                    <a:extLst>
                      <a:ext uri="{28A0092B-C50C-407E-A947-70E740481C1C}">
                        <a14:useLocalDpi xmlns:a14="http://schemas.microsoft.com/office/drawing/2010/main" val="0"/>
                      </a:ext>
                    </a:extLst>
                  </a:blip>
                  <a:stretch>
                    <a:fillRect/>
                  </a:stretch>
                </pic:blipFill>
                <pic:spPr>
                  <a:xfrm>
                    <a:off x="0" y="0"/>
                    <a:ext cx="1009167" cy="1243692"/>
                  </a:xfrm>
                  <a:prstGeom prst="rect">
                    <a:avLst/>
                  </a:prstGeom>
                </pic:spPr>
              </pic:pic>
            </a:graphicData>
          </a:graphic>
          <wp14:sizeRelH relativeFrom="page">
            <wp14:pctWidth>0</wp14:pctWidth>
          </wp14:sizeRelH>
          <wp14:sizeRelV relativeFrom="page">
            <wp14:pctHeight>0</wp14:pctHeight>
          </wp14:sizeRelV>
        </wp:anchor>
      </w:drawing>
    </w:r>
    <w:r w:rsidR="00814206">
      <w:rPr>
        <w:rFonts w:ascii="Arial" w:hAnsi="Arial" w:cs="Arial"/>
        <w:sz w:val="20"/>
        <w:szCs w:val="20"/>
      </w:rPr>
      <w:t>James Lind Alliance: Priority Setting Partnership Protocol</w:t>
    </w:r>
  </w:p>
  <w:p w14:paraId="2EE224E5" w14:textId="4760AB61" w:rsidR="00DC7402" w:rsidRDefault="00DC7402" w:rsidP="00052F1D">
    <w:pPr>
      <w:pStyle w:val="Footer"/>
      <w:ind w:right="360"/>
      <w:rPr>
        <w:rFonts w:ascii="Arial" w:hAnsi="Arial" w:cs="Arial"/>
        <w:sz w:val="20"/>
        <w:szCs w:val="20"/>
      </w:rPr>
    </w:pPr>
    <w:r>
      <w:rPr>
        <w:rFonts w:ascii="Arial" w:hAnsi="Arial" w:cs="Arial"/>
        <w:sz w:val="20"/>
        <w:szCs w:val="20"/>
        <w:vertAlign w:val="superscript"/>
      </w:rPr>
      <w:t xml:space="preserve">1 </w:t>
    </w:r>
    <w:r>
      <w:rPr>
        <w:rFonts w:ascii="Arial" w:hAnsi="Arial" w:cs="Arial"/>
        <w:sz w:val="20"/>
        <w:szCs w:val="20"/>
      </w:rPr>
      <w:t xml:space="preserve">For the purpose of this document the term Physiotherapy encompasses clinical practice, service </w:t>
    </w:r>
  </w:p>
  <w:p w14:paraId="629B7B2F" w14:textId="30ACAF41" w:rsidR="00DC7402" w:rsidRPr="00DC7402" w:rsidRDefault="00DC7402" w:rsidP="00052F1D">
    <w:pPr>
      <w:pStyle w:val="Footer"/>
      <w:ind w:right="360"/>
      <w:rPr>
        <w:rFonts w:ascii="Arial" w:hAnsi="Arial" w:cs="Arial"/>
        <w:sz w:val="20"/>
        <w:szCs w:val="20"/>
      </w:rPr>
    </w:pPr>
    <w:r>
      <w:rPr>
        <w:rFonts w:ascii="Arial" w:hAnsi="Arial" w:cs="Arial"/>
        <w:sz w:val="20"/>
        <w:szCs w:val="20"/>
      </w:rPr>
      <w:t>delivery and workforce.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EF1C5" w14:textId="77777777" w:rsidR="00DC7402" w:rsidRDefault="00DC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C2DC2" w14:textId="77777777" w:rsidR="00510D92" w:rsidRDefault="00510D92">
      <w:r>
        <w:separator/>
      </w:r>
    </w:p>
  </w:footnote>
  <w:footnote w:type="continuationSeparator" w:id="0">
    <w:p w14:paraId="21C60E52" w14:textId="77777777" w:rsidR="00510D92" w:rsidRDefault="00510D92">
      <w:r>
        <w:continuationSeparator/>
      </w:r>
    </w:p>
  </w:footnote>
  <w:footnote w:id="1">
    <w:p w14:paraId="2A9CDEC0" w14:textId="77777777" w:rsidR="000402B7" w:rsidRDefault="000402B7" w:rsidP="00E93394">
      <w:pPr>
        <w:pStyle w:val="FootnoteText"/>
      </w:pPr>
      <w:r>
        <w:rPr>
          <w:rStyle w:val="FootnoteReference"/>
        </w:rPr>
        <w:footnoteRef/>
      </w:r>
      <w:r>
        <w:t xml:space="preserve"> PSPs will need to raise awareness of their proposed activity among their patient and clinician communities, in order to secure support and participation. Depending on budget this may be done by way of a face</w:t>
      </w:r>
      <w:r w:rsidR="00E93394">
        <w:t>-</w:t>
      </w:r>
      <w:r>
        <w:t>to</w:t>
      </w:r>
      <w:r w:rsidR="00E93394">
        <w:t>-</w:t>
      </w:r>
      <w:r>
        <w:t xml:space="preserve">face meeting, or there may be other mechanisms by which the process can be launched.  </w:t>
      </w:r>
    </w:p>
  </w:footnote>
  <w:footnote w:id="2">
    <w:p w14:paraId="5F1A2EA9" w14:textId="77777777" w:rsidR="000402B7" w:rsidRPr="008F4D2D" w:rsidRDefault="000402B7" w:rsidP="000402B7">
      <w:pPr>
        <w:pStyle w:val="FootnoteText"/>
        <w:rPr>
          <w:rFonts w:ascii="Arial" w:hAnsi="Arial" w:cs="Arial"/>
        </w:rPr>
      </w:pPr>
      <w:r w:rsidRPr="008F4D2D">
        <w:rPr>
          <w:rStyle w:val="FootnoteReference"/>
          <w:rFonts w:ascii="Arial" w:hAnsi="Arial" w:cs="Arial"/>
        </w:rPr>
        <w:footnoteRef/>
      </w:r>
      <w:r w:rsidRPr="008F4D2D">
        <w:rPr>
          <w:rFonts w:ascii="Arial" w:hAnsi="Arial" w:cs="Arial"/>
        </w:rPr>
        <w:t xml:space="preserve"> </w:t>
      </w:r>
      <w:r>
        <w:rPr>
          <w:rFonts w:ascii="Arial" w:hAnsi="Arial" w:cs="Arial"/>
        </w:rPr>
        <w:t>Steering Group members</w:t>
      </w:r>
      <w:r w:rsidRPr="008F4D2D">
        <w:rPr>
          <w:rFonts w:ascii="Arial" w:hAnsi="Arial" w:cs="Arial"/>
        </w:rPr>
        <w:t xml:space="preserve"> should </w:t>
      </w:r>
      <w:r>
        <w:rPr>
          <w:rFonts w:ascii="Arial" w:hAnsi="Arial" w:cs="Arial"/>
        </w:rPr>
        <w:t xml:space="preserve">insert information on how they intend to do this. </w:t>
      </w:r>
    </w:p>
  </w:footnote>
  <w:footnote w:id="3">
    <w:p w14:paraId="0A7CEB1B" w14:textId="77777777" w:rsidR="000402B7" w:rsidRPr="00500C5E" w:rsidRDefault="000402B7" w:rsidP="000402B7">
      <w:pPr>
        <w:pStyle w:val="FootnoteText"/>
        <w:rPr>
          <w:rFonts w:ascii="Arial" w:hAnsi="Arial" w:cs="Arial"/>
          <w:sz w:val="16"/>
          <w:szCs w:val="16"/>
        </w:rPr>
      </w:pPr>
      <w:r w:rsidRPr="00500C5E">
        <w:rPr>
          <w:rStyle w:val="FootnoteReference"/>
          <w:rFonts w:ascii="Arial" w:hAnsi="Arial" w:cs="Arial"/>
        </w:rPr>
        <w:footnoteRef/>
      </w:r>
      <w:r w:rsidRPr="00500C5E">
        <w:rPr>
          <w:rFonts w:ascii="Arial" w:hAnsi="Arial" w:cs="Arial"/>
        </w:rPr>
        <w:t xml:space="preserve"> Add further detail here about how </w:t>
      </w:r>
      <w:r>
        <w:rPr>
          <w:rFonts w:ascii="Arial" w:hAnsi="Arial" w:cs="Arial"/>
        </w:rPr>
        <w:t xml:space="preserve">and where </w:t>
      </w:r>
      <w:r w:rsidRPr="00500C5E">
        <w:rPr>
          <w:rFonts w:ascii="Arial" w:hAnsi="Arial" w:cs="Arial"/>
        </w:rPr>
        <w:t>the priorities will be developed</w:t>
      </w:r>
      <w:r>
        <w:rPr>
          <w:rFonts w:ascii="Arial" w:hAnsi="Arial" w:cs="Arial"/>
        </w:rPr>
        <w:t xml:space="preserve"> and researched</w:t>
      </w:r>
      <w:r w:rsidRPr="00500C5E">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9A98" w14:textId="77777777" w:rsidR="00DC7402" w:rsidRDefault="00DC7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48074" w14:textId="77777777" w:rsidR="00DC7402" w:rsidRDefault="00DC7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2800" w14:textId="77777777" w:rsidR="00DC7402" w:rsidRDefault="00DC7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6EA"/>
    <w:multiLevelType w:val="hybridMultilevel"/>
    <w:tmpl w:val="6CCE7C82"/>
    <w:lvl w:ilvl="0" w:tplc="8FC875A0">
      <w:start w:val="1"/>
      <w:numFmt w:val="bullet"/>
      <w:lvlText w:val=""/>
      <w:lvlJc w:val="left"/>
      <w:pPr>
        <w:tabs>
          <w:tab w:val="num" w:pos="360"/>
        </w:tabs>
        <w:ind w:left="36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3C66FF"/>
    <w:multiLevelType w:val="hybridMultilevel"/>
    <w:tmpl w:val="4CA26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003741"/>
    <w:multiLevelType w:val="hybridMultilevel"/>
    <w:tmpl w:val="CCC88F6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435AE8"/>
    <w:multiLevelType w:val="hybridMultilevel"/>
    <w:tmpl w:val="7AF22CAE"/>
    <w:lvl w:ilvl="0" w:tplc="8FC875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01FEB"/>
    <w:multiLevelType w:val="hybridMultilevel"/>
    <w:tmpl w:val="76B2178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2241A8C"/>
    <w:multiLevelType w:val="hybridMultilevel"/>
    <w:tmpl w:val="06B49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AE7123"/>
    <w:multiLevelType w:val="hybridMultilevel"/>
    <w:tmpl w:val="C5D61A6A"/>
    <w:lvl w:ilvl="0" w:tplc="8FC875A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91963"/>
    <w:multiLevelType w:val="hybridMultilevel"/>
    <w:tmpl w:val="55A85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274FE4"/>
    <w:multiLevelType w:val="hybridMultilevel"/>
    <w:tmpl w:val="C42AFE16"/>
    <w:lvl w:ilvl="0" w:tplc="8FC875A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E6526F"/>
    <w:multiLevelType w:val="hybridMultilevel"/>
    <w:tmpl w:val="6150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20571"/>
    <w:multiLevelType w:val="hybridMultilevel"/>
    <w:tmpl w:val="077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86B5D"/>
    <w:multiLevelType w:val="hybridMultilevel"/>
    <w:tmpl w:val="4CA26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2"/>
  </w:num>
  <w:num w:numId="5">
    <w:abstractNumId w:val="4"/>
  </w:num>
  <w:num w:numId="6">
    <w:abstractNumId w:val="0"/>
  </w:num>
  <w:num w:numId="7">
    <w:abstractNumId w:val="10"/>
  </w:num>
  <w:num w:numId="8">
    <w:abstractNumId w:val="5"/>
  </w:num>
  <w:num w:numId="9">
    <w:abstractNumId w:val="7"/>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FD"/>
    <w:rsid w:val="00001091"/>
    <w:rsid w:val="00001FD2"/>
    <w:rsid w:val="0002128F"/>
    <w:rsid w:val="000402B7"/>
    <w:rsid w:val="00052F1D"/>
    <w:rsid w:val="00067256"/>
    <w:rsid w:val="0008670A"/>
    <w:rsid w:val="000A3793"/>
    <w:rsid w:val="001260F2"/>
    <w:rsid w:val="00127193"/>
    <w:rsid w:val="00131710"/>
    <w:rsid w:val="00134452"/>
    <w:rsid w:val="00137A5A"/>
    <w:rsid w:val="00155CB5"/>
    <w:rsid w:val="00157217"/>
    <w:rsid w:val="00166692"/>
    <w:rsid w:val="00192184"/>
    <w:rsid w:val="00194201"/>
    <w:rsid w:val="001F37AC"/>
    <w:rsid w:val="0020049D"/>
    <w:rsid w:val="002075E7"/>
    <w:rsid w:val="00236B18"/>
    <w:rsid w:val="00241E1A"/>
    <w:rsid w:val="00243BE1"/>
    <w:rsid w:val="0026741A"/>
    <w:rsid w:val="002B48CC"/>
    <w:rsid w:val="002B5BD0"/>
    <w:rsid w:val="002E75B7"/>
    <w:rsid w:val="002F26C5"/>
    <w:rsid w:val="002F5086"/>
    <w:rsid w:val="002F5C20"/>
    <w:rsid w:val="002F6B92"/>
    <w:rsid w:val="00302960"/>
    <w:rsid w:val="00311B17"/>
    <w:rsid w:val="00353E95"/>
    <w:rsid w:val="003629D3"/>
    <w:rsid w:val="00373254"/>
    <w:rsid w:val="00373662"/>
    <w:rsid w:val="00392721"/>
    <w:rsid w:val="00395359"/>
    <w:rsid w:val="003B4D9B"/>
    <w:rsid w:val="003C20CB"/>
    <w:rsid w:val="003C561F"/>
    <w:rsid w:val="00414D69"/>
    <w:rsid w:val="004243AA"/>
    <w:rsid w:val="00425460"/>
    <w:rsid w:val="00430B51"/>
    <w:rsid w:val="00445EC6"/>
    <w:rsid w:val="00464078"/>
    <w:rsid w:val="0047538C"/>
    <w:rsid w:val="004955CF"/>
    <w:rsid w:val="004A273A"/>
    <w:rsid w:val="004A4090"/>
    <w:rsid w:val="004C4E9D"/>
    <w:rsid w:val="004F73A7"/>
    <w:rsid w:val="00500A6F"/>
    <w:rsid w:val="00510D92"/>
    <w:rsid w:val="00521764"/>
    <w:rsid w:val="00532CF3"/>
    <w:rsid w:val="00537257"/>
    <w:rsid w:val="005852A0"/>
    <w:rsid w:val="005F5A2B"/>
    <w:rsid w:val="00626DA9"/>
    <w:rsid w:val="00632191"/>
    <w:rsid w:val="006547F1"/>
    <w:rsid w:val="00666219"/>
    <w:rsid w:val="00684F71"/>
    <w:rsid w:val="006B7042"/>
    <w:rsid w:val="006F6404"/>
    <w:rsid w:val="00785144"/>
    <w:rsid w:val="007907B7"/>
    <w:rsid w:val="007A77DC"/>
    <w:rsid w:val="007C0068"/>
    <w:rsid w:val="007C409C"/>
    <w:rsid w:val="007D4068"/>
    <w:rsid w:val="007D55E6"/>
    <w:rsid w:val="007E1102"/>
    <w:rsid w:val="007E2DA4"/>
    <w:rsid w:val="007E6BC9"/>
    <w:rsid w:val="0080435B"/>
    <w:rsid w:val="00805290"/>
    <w:rsid w:val="00814206"/>
    <w:rsid w:val="008356FF"/>
    <w:rsid w:val="00860CF1"/>
    <w:rsid w:val="008635EB"/>
    <w:rsid w:val="00865950"/>
    <w:rsid w:val="008726C3"/>
    <w:rsid w:val="008956CD"/>
    <w:rsid w:val="008B4293"/>
    <w:rsid w:val="008C680C"/>
    <w:rsid w:val="00912C10"/>
    <w:rsid w:val="009349EB"/>
    <w:rsid w:val="00961B52"/>
    <w:rsid w:val="00964AC3"/>
    <w:rsid w:val="0096544E"/>
    <w:rsid w:val="009833A0"/>
    <w:rsid w:val="00986F4A"/>
    <w:rsid w:val="009A2328"/>
    <w:rsid w:val="009B216F"/>
    <w:rsid w:val="00A20480"/>
    <w:rsid w:val="00A803BA"/>
    <w:rsid w:val="00A82496"/>
    <w:rsid w:val="00A91C81"/>
    <w:rsid w:val="00AD13D7"/>
    <w:rsid w:val="00AE6549"/>
    <w:rsid w:val="00AF45A4"/>
    <w:rsid w:val="00B01275"/>
    <w:rsid w:val="00B0411E"/>
    <w:rsid w:val="00B10C11"/>
    <w:rsid w:val="00B329D4"/>
    <w:rsid w:val="00B5085C"/>
    <w:rsid w:val="00B540BF"/>
    <w:rsid w:val="00B631B7"/>
    <w:rsid w:val="00B66739"/>
    <w:rsid w:val="00B76CFB"/>
    <w:rsid w:val="00B97F6E"/>
    <w:rsid w:val="00BB1010"/>
    <w:rsid w:val="00BB43E7"/>
    <w:rsid w:val="00BC7D56"/>
    <w:rsid w:val="00BF2D18"/>
    <w:rsid w:val="00C20D10"/>
    <w:rsid w:val="00C30A33"/>
    <w:rsid w:val="00C549CB"/>
    <w:rsid w:val="00C81983"/>
    <w:rsid w:val="00CA2202"/>
    <w:rsid w:val="00CA3867"/>
    <w:rsid w:val="00CB5472"/>
    <w:rsid w:val="00CE4065"/>
    <w:rsid w:val="00D060A7"/>
    <w:rsid w:val="00D109BC"/>
    <w:rsid w:val="00D16D39"/>
    <w:rsid w:val="00D20FDE"/>
    <w:rsid w:val="00D23361"/>
    <w:rsid w:val="00D525C8"/>
    <w:rsid w:val="00D65DC2"/>
    <w:rsid w:val="00DA3CFD"/>
    <w:rsid w:val="00DC7402"/>
    <w:rsid w:val="00DE54A1"/>
    <w:rsid w:val="00E150FF"/>
    <w:rsid w:val="00E505BB"/>
    <w:rsid w:val="00E52EF1"/>
    <w:rsid w:val="00E71238"/>
    <w:rsid w:val="00E93394"/>
    <w:rsid w:val="00EB0897"/>
    <w:rsid w:val="00EE0E3E"/>
    <w:rsid w:val="00EF2219"/>
    <w:rsid w:val="00EF56BC"/>
    <w:rsid w:val="00F04131"/>
    <w:rsid w:val="00F11B38"/>
    <w:rsid w:val="00F23A8E"/>
    <w:rsid w:val="00FA7A44"/>
    <w:rsid w:val="00FB5E1D"/>
    <w:rsid w:val="00FC7E35"/>
    <w:rsid w:val="00FD08DF"/>
    <w:rsid w:val="00FD6C71"/>
    <w:rsid w:val="00FF5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0E57137"/>
  <w15:docId w15:val="{E7D972D4-08C4-4B7F-B843-AFB2CABD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1CD"/>
    <w:rPr>
      <w:sz w:val="24"/>
      <w:szCs w:val="24"/>
      <w:lang w:eastAsia="en-US"/>
    </w:rPr>
  </w:style>
  <w:style w:type="paragraph" w:styleId="Heading2">
    <w:name w:val="heading 2"/>
    <w:basedOn w:val="Normal"/>
    <w:next w:val="Normal"/>
    <w:link w:val="Heading2Char"/>
    <w:uiPriority w:val="9"/>
    <w:unhideWhenUsed/>
    <w:qFormat/>
    <w:rsid w:val="008B4293"/>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31BE"/>
    <w:pPr>
      <w:tabs>
        <w:tab w:val="center" w:pos="4320"/>
        <w:tab w:val="right" w:pos="8640"/>
      </w:tabs>
    </w:pPr>
  </w:style>
  <w:style w:type="character" w:styleId="PageNumber">
    <w:name w:val="page number"/>
    <w:basedOn w:val="DefaultParagraphFont"/>
    <w:rsid w:val="00BF31BE"/>
  </w:style>
  <w:style w:type="paragraph" w:styleId="Header">
    <w:name w:val="header"/>
    <w:basedOn w:val="Normal"/>
    <w:rsid w:val="001C42BA"/>
    <w:pPr>
      <w:tabs>
        <w:tab w:val="center" w:pos="4320"/>
        <w:tab w:val="right" w:pos="8640"/>
      </w:tabs>
    </w:pPr>
  </w:style>
  <w:style w:type="character" w:styleId="CommentReference">
    <w:name w:val="annotation reference"/>
    <w:basedOn w:val="DefaultParagraphFont"/>
    <w:semiHidden/>
    <w:rsid w:val="00915FFE"/>
    <w:rPr>
      <w:sz w:val="16"/>
      <w:szCs w:val="16"/>
    </w:rPr>
  </w:style>
  <w:style w:type="paragraph" w:styleId="CommentText">
    <w:name w:val="annotation text"/>
    <w:basedOn w:val="Normal"/>
    <w:semiHidden/>
    <w:rsid w:val="00915FFE"/>
    <w:rPr>
      <w:sz w:val="20"/>
      <w:szCs w:val="20"/>
    </w:rPr>
  </w:style>
  <w:style w:type="paragraph" w:styleId="CommentSubject">
    <w:name w:val="annotation subject"/>
    <w:basedOn w:val="CommentText"/>
    <w:next w:val="CommentText"/>
    <w:semiHidden/>
    <w:rsid w:val="00915FFE"/>
    <w:rPr>
      <w:b/>
      <w:bCs/>
    </w:rPr>
  </w:style>
  <w:style w:type="paragraph" w:styleId="BalloonText">
    <w:name w:val="Balloon Text"/>
    <w:basedOn w:val="Normal"/>
    <w:semiHidden/>
    <w:rsid w:val="00915FFE"/>
    <w:rPr>
      <w:rFonts w:ascii="Tahoma" w:hAnsi="Tahoma" w:cs="Tahoma"/>
      <w:sz w:val="16"/>
      <w:szCs w:val="16"/>
    </w:rPr>
  </w:style>
  <w:style w:type="character" w:styleId="Hyperlink">
    <w:name w:val="Hyperlink"/>
    <w:basedOn w:val="DefaultParagraphFont"/>
    <w:uiPriority w:val="99"/>
    <w:rsid w:val="00915FFE"/>
    <w:rPr>
      <w:color w:val="0000FF"/>
      <w:u w:val="single"/>
    </w:rPr>
  </w:style>
  <w:style w:type="paragraph" w:styleId="FootnoteText">
    <w:name w:val="footnote text"/>
    <w:basedOn w:val="Normal"/>
    <w:semiHidden/>
    <w:rsid w:val="00445EC6"/>
    <w:rPr>
      <w:sz w:val="20"/>
      <w:szCs w:val="20"/>
    </w:rPr>
  </w:style>
  <w:style w:type="character" w:styleId="FootnoteReference">
    <w:name w:val="footnote reference"/>
    <w:basedOn w:val="DefaultParagraphFont"/>
    <w:semiHidden/>
    <w:rsid w:val="00445EC6"/>
    <w:rPr>
      <w:vertAlign w:val="superscript"/>
    </w:rPr>
  </w:style>
  <w:style w:type="paragraph" w:styleId="Subtitle">
    <w:name w:val="Subtitle"/>
    <w:basedOn w:val="Normal"/>
    <w:next w:val="Normal"/>
    <w:link w:val="SubtitleChar"/>
    <w:qFormat/>
    <w:rsid w:val="00E71238"/>
    <w:pPr>
      <w:numPr>
        <w:ilvl w:val="1"/>
      </w:numPr>
      <w:spacing w:after="200" w:line="276" w:lineRule="auto"/>
    </w:pPr>
    <w:rPr>
      <w:rFonts w:ascii="Cambria" w:eastAsia="Calibri" w:hAnsi="Cambria"/>
      <w:i/>
      <w:iCs/>
      <w:color w:val="4F81BD"/>
      <w:spacing w:val="15"/>
    </w:rPr>
  </w:style>
  <w:style w:type="character" w:customStyle="1" w:styleId="SubtitleChar">
    <w:name w:val="Subtitle Char"/>
    <w:basedOn w:val="DefaultParagraphFont"/>
    <w:link w:val="Subtitle"/>
    <w:rsid w:val="00E71238"/>
    <w:rPr>
      <w:rFonts w:ascii="Cambria" w:eastAsia="Calibri" w:hAnsi="Cambria"/>
      <w:i/>
      <w:iCs/>
      <w:color w:val="4F81BD"/>
      <w:spacing w:val="15"/>
      <w:sz w:val="24"/>
      <w:szCs w:val="24"/>
      <w:lang w:eastAsia="en-US"/>
    </w:rPr>
  </w:style>
  <w:style w:type="paragraph" w:styleId="ListParagraph">
    <w:name w:val="List Paragraph"/>
    <w:basedOn w:val="Normal"/>
    <w:uiPriority w:val="34"/>
    <w:qFormat/>
    <w:rsid w:val="00AE6549"/>
    <w:pPr>
      <w:ind w:left="720"/>
      <w:contextualSpacing/>
    </w:pPr>
  </w:style>
  <w:style w:type="paragraph" w:styleId="NoSpacing">
    <w:name w:val="No Spacing"/>
    <w:uiPriority w:val="1"/>
    <w:qFormat/>
    <w:rsid w:val="00626DA9"/>
    <w:rPr>
      <w:rFonts w:asciiTheme="minorHAnsi" w:eastAsiaTheme="minorEastAsia" w:hAnsiTheme="minorHAnsi" w:cstheme="minorBidi"/>
      <w:sz w:val="22"/>
      <w:szCs w:val="22"/>
      <w:lang w:eastAsia="zh-CN"/>
    </w:rPr>
  </w:style>
  <w:style w:type="character" w:styleId="FollowedHyperlink">
    <w:name w:val="FollowedHyperlink"/>
    <w:basedOn w:val="DefaultParagraphFont"/>
    <w:uiPriority w:val="99"/>
    <w:semiHidden/>
    <w:unhideWhenUsed/>
    <w:rsid w:val="00626DA9"/>
    <w:rPr>
      <w:color w:val="800080" w:themeColor="followedHyperlink"/>
      <w:u w:val="single"/>
    </w:rPr>
  </w:style>
  <w:style w:type="character" w:customStyle="1" w:styleId="Heading2Char">
    <w:name w:val="Heading 2 Char"/>
    <w:basedOn w:val="DefaultParagraphFont"/>
    <w:link w:val="Heading2"/>
    <w:uiPriority w:val="9"/>
    <w:rsid w:val="008B4293"/>
    <w:rPr>
      <w:rFonts w:asciiTheme="majorHAnsi" w:eastAsiaTheme="majorEastAsia" w:hAnsiTheme="majorHAnsi" w:cstheme="majorBidi"/>
      <w:color w:val="365F91" w:themeColor="accent1" w:themeShade="BF"/>
      <w:sz w:val="26"/>
      <w:szCs w:val="26"/>
      <w:lang w:eastAsia="en-US"/>
    </w:rPr>
  </w:style>
  <w:style w:type="character" w:customStyle="1" w:styleId="FooterChar">
    <w:name w:val="Footer Char"/>
    <w:basedOn w:val="DefaultParagraphFont"/>
    <w:link w:val="Footer"/>
    <w:uiPriority w:val="99"/>
    <w:rsid w:val="00D060A7"/>
    <w:rPr>
      <w:sz w:val="24"/>
      <w:szCs w:val="24"/>
      <w:lang w:eastAsia="en-US"/>
    </w:rPr>
  </w:style>
  <w:style w:type="table" w:styleId="TableGrid">
    <w:name w:val="Table Grid"/>
    <w:basedOn w:val="TableNormal"/>
    <w:uiPriority w:val="59"/>
    <w:rsid w:val="0080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vidence.nhs.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jla.nihr.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la.nihr.ac.uk/priority-setting-partnerships/childhood-disabil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p.org.uk/physio-journal/98/3/chartered-society-physiotherapys-identification-national-research-priorities-ph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la.nihr.ac.uk/priority-setting-partnerships/anaesthesia-and-perioperative-care" TargetMode="External"/><Relationship Id="rId23" Type="http://schemas.openxmlformats.org/officeDocument/2006/relationships/fontTable" Target="fontTable.xml"/><Relationship Id="rId10" Type="http://schemas.openxmlformats.org/officeDocument/2006/relationships/hyperlink" Target="http://www.nihr.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jla.nihr.ac.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4546-A848-49F8-BACD-8DC19EE4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2461</Words>
  <Characters>15549</Characters>
  <Application>Microsoft Office Word</Application>
  <DocSecurity>4</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17975</CharactersWithSpaces>
  <SharedDoc>false</SharedDoc>
  <HyperlinkBase/>
  <HLinks>
    <vt:vector size="24" baseType="variant">
      <vt:variant>
        <vt:i4>8060987</vt:i4>
      </vt:variant>
      <vt:variant>
        <vt:i4>9</vt:i4>
      </vt:variant>
      <vt:variant>
        <vt:i4>0</vt:i4>
      </vt:variant>
      <vt:variant>
        <vt:i4>5</vt:i4>
      </vt:variant>
      <vt:variant>
        <vt:lpwstr>http://www.library.nhs.uk/duets</vt:lpwstr>
      </vt:variant>
      <vt:variant>
        <vt:lpwstr/>
      </vt:variant>
      <vt:variant>
        <vt:i4>2228257</vt:i4>
      </vt:variant>
      <vt:variant>
        <vt:i4>6</vt:i4>
      </vt:variant>
      <vt:variant>
        <vt:i4>0</vt:i4>
      </vt:variant>
      <vt:variant>
        <vt:i4>5</vt:i4>
      </vt:variant>
      <vt:variant>
        <vt:lpwstr>http://www.evidence.nhs.uk/</vt:lpwstr>
      </vt:variant>
      <vt:variant>
        <vt:lpwstr/>
      </vt:variant>
      <vt:variant>
        <vt:i4>5177435</vt:i4>
      </vt:variant>
      <vt:variant>
        <vt:i4>3</vt:i4>
      </vt:variant>
      <vt:variant>
        <vt:i4>0</vt:i4>
      </vt:variant>
      <vt:variant>
        <vt:i4>5</vt:i4>
      </vt:variant>
      <vt:variant>
        <vt:lpwstr>http://www.jlaguidebook.org/</vt:lpwstr>
      </vt:variant>
      <vt:variant>
        <vt:lpwstr/>
      </vt:variant>
      <vt:variant>
        <vt:i4>5570651</vt:i4>
      </vt:variant>
      <vt:variant>
        <vt:i4>0</vt:i4>
      </vt:variant>
      <vt:variant>
        <vt:i4>0</vt:i4>
      </vt:variant>
      <vt:variant>
        <vt:i4>5</vt:i4>
      </vt:variant>
      <vt:variant>
        <vt:lpwstr>http://www.lindalliance.org/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Cowan</dc:creator>
  <cp:lastModifiedBy>Michael Jefford</cp:lastModifiedBy>
  <cp:revision>2</cp:revision>
  <cp:lastPrinted>2017-02-08T12:15:00Z</cp:lastPrinted>
  <dcterms:created xsi:type="dcterms:W3CDTF">2017-04-24T09:47:00Z</dcterms:created>
  <dcterms:modified xsi:type="dcterms:W3CDTF">2017-04-24T09:47:00Z</dcterms:modified>
</cp:coreProperties>
</file>