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9DD8F" w14:textId="0ED8876C" w:rsidR="006D68C5" w:rsidRPr="00D81173" w:rsidRDefault="006D68C5" w:rsidP="00C84F56">
      <w:pPr>
        <w:rPr>
          <w:rFonts w:ascii="Calibri" w:hAnsi="Calibri"/>
          <w:b/>
          <w:sz w:val="22"/>
          <w:szCs w:val="22"/>
          <w:u w:val="single"/>
        </w:rPr>
      </w:pPr>
      <w:r w:rsidRPr="00D81173">
        <w:rPr>
          <w:rFonts w:ascii="Calibri" w:hAnsi="Calibri"/>
          <w:b/>
          <w:sz w:val="22"/>
          <w:szCs w:val="22"/>
          <w:u w:val="single"/>
        </w:rPr>
        <w:t>CSP WELSH B</w:t>
      </w:r>
      <w:r w:rsidR="00C3300B" w:rsidRPr="00D81173">
        <w:rPr>
          <w:rFonts w:ascii="Calibri" w:hAnsi="Calibri"/>
          <w:b/>
          <w:sz w:val="22"/>
          <w:szCs w:val="22"/>
          <w:u w:val="single"/>
        </w:rPr>
        <w:t>OARD OBJECTIVES SETTING FOR 20</w:t>
      </w:r>
      <w:r w:rsidR="00F0350A" w:rsidRPr="00D81173">
        <w:rPr>
          <w:rFonts w:ascii="Calibri" w:hAnsi="Calibri"/>
          <w:b/>
          <w:sz w:val="22"/>
          <w:szCs w:val="22"/>
          <w:u w:val="single"/>
        </w:rPr>
        <w:t>2</w:t>
      </w:r>
      <w:r w:rsidR="007E6B9E" w:rsidRPr="00D81173">
        <w:rPr>
          <w:rFonts w:ascii="Calibri" w:hAnsi="Calibri"/>
          <w:b/>
          <w:sz w:val="22"/>
          <w:szCs w:val="22"/>
          <w:u w:val="single"/>
        </w:rPr>
        <w:t>1</w:t>
      </w:r>
      <w:r w:rsidR="009B43EE" w:rsidRPr="00D81173">
        <w:rPr>
          <w:rFonts w:ascii="Calibri" w:hAnsi="Calibri"/>
          <w:b/>
          <w:sz w:val="22"/>
          <w:szCs w:val="22"/>
          <w:u w:val="single"/>
        </w:rPr>
        <w:t xml:space="preserve"> TO 202</w:t>
      </w:r>
      <w:r w:rsidR="007E6B9E" w:rsidRPr="00D81173">
        <w:rPr>
          <w:rFonts w:ascii="Calibri" w:hAnsi="Calibri"/>
          <w:b/>
          <w:sz w:val="22"/>
          <w:szCs w:val="22"/>
          <w:u w:val="single"/>
        </w:rPr>
        <w:t>2</w:t>
      </w:r>
      <w:r w:rsidR="00DA7082" w:rsidRPr="00D81173">
        <w:rPr>
          <w:rFonts w:ascii="Calibri" w:hAnsi="Calibri"/>
          <w:b/>
          <w:sz w:val="22"/>
          <w:szCs w:val="22"/>
          <w:u w:val="single"/>
        </w:rPr>
        <w:t xml:space="preserve"> </w:t>
      </w:r>
      <w:r w:rsidR="002B0D49">
        <w:rPr>
          <w:rFonts w:ascii="Calibri" w:hAnsi="Calibri"/>
          <w:b/>
          <w:sz w:val="22"/>
          <w:szCs w:val="22"/>
          <w:u w:val="single"/>
        </w:rPr>
        <w:t>(Final – includes Outcome and Impact)</w:t>
      </w:r>
    </w:p>
    <w:p w14:paraId="3E05852D" w14:textId="5D43A7FF" w:rsidR="006D68C5" w:rsidRPr="00D81173" w:rsidRDefault="00F86569" w:rsidP="006D68C5">
      <w:pPr>
        <w:rPr>
          <w:rFonts w:ascii="Calibri" w:hAnsi="Calibri"/>
          <w:sz w:val="22"/>
          <w:szCs w:val="22"/>
        </w:rPr>
      </w:pPr>
      <w:r w:rsidRPr="00D81173">
        <w:rPr>
          <w:rFonts w:ascii="Calibri" w:hAnsi="Calibri"/>
          <w:sz w:val="22"/>
          <w:szCs w:val="22"/>
        </w:rPr>
        <w:t>The CS</w:t>
      </w:r>
      <w:r w:rsidR="00B468C0" w:rsidRPr="00D81173">
        <w:rPr>
          <w:rFonts w:ascii="Calibri" w:hAnsi="Calibri"/>
          <w:sz w:val="22"/>
          <w:szCs w:val="22"/>
        </w:rPr>
        <w:t>P Welsh Board</w:t>
      </w:r>
      <w:r w:rsidR="007E6B9E" w:rsidRPr="00D81173">
        <w:rPr>
          <w:rFonts w:ascii="Calibri" w:hAnsi="Calibri"/>
          <w:sz w:val="22"/>
          <w:szCs w:val="22"/>
        </w:rPr>
        <w:t xml:space="preserve"> Executive</w:t>
      </w:r>
      <w:r w:rsidR="00B468C0" w:rsidRPr="00D81173">
        <w:rPr>
          <w:rFonts w:ascii="Calibri" w:hAnsi="Calibri"/>
          <w:sz w:val="22"/>
          <w:szCs w:val="22"/>
        </w:rPr>
        <w:t xml:space="preserve"> has reviewed its</w:t>
      </w:r>
      <w:r w:rsidR="009B43EE" w:rsidRPr="00D81173">
        <w:rPr>
          <w:rFonts w:ascii="Calibri" w:hAnsi="Calibri"/>
          <w:sz w:val="22"/>
          <w:szCs w:val="22"/>
        </w:rPr>
        <w:t xml:space="preserve"> 20</w:t>
      </w:r>
      <w:r w:rsidR="006E53CD" w:rsidRPr="00D81173">
        <w:rPr>
          <w:rFonts w:ascii="Calibri" w:hAnsi="Calibri"/>
          <w:sz w:val="22"/>
          <w:szCs w:val="22"/>
        </w:rPr>
        <w:t>20</w:t>
      </w:r>
      <w:r w:rsidR="007971C0" w:rsidRPr="00D81173">
        <w:rPr>
          <w:rFonts w:ascii="Calibri" w:hAnsi="Calibri"/>
          <w:sz w:val="22"/>
          <w:szCs w:val="22"/>
        </w:rPr>
        <w:t>/</w:t>
      </w:r>
      <w:r w:rsidR="000650C7" w:rsidRPr="00D81173">
        <w:rPr>
          <w:rFonts w:ascii="Calibri" w:hAnsi="Calibri"/>
          <w:sz w:val="22"/>
          <w:szCs w:val="22"/>
        </w:rPr>
        <w:t>2</w:t>
      </w:r>
      <w:r w:rsidR="006E53CD" w:rsidRPr="00D81173">
        <w:rPr>
          <w:rFonts w:ascii="Calibri" w:hAnsi="Calibri"/>
          <w:sz w:val="22"/>
          <w:szCs w:val="22"/>
        </w:rPr>
        <w:t>1</w:t>
      </w:r>
      <w:r w:rsidRPr="00D81173">
        <w:rPr>
          <w:rFonts w:ascii="Calibri" w:hAnsi="Calibri"/>
          <w:sz w:val="22"/>
          <w:szCs w:val="22"/>
        </w:rPr>
        <w:t xml:space="preserve"> objectives and</w:t>
      </w:r>
      <w:r w:rsidR="00BE27BA" w:rsidRPr="00D81173">
        <w:rPr>
          <w:rFonts w:ascii="Calibri" w:hAnsi="Calibri"/>
          <w:sz w:val="22"/>
          <w:szCs w:val="22"/>
        </w:rPr>
        <w:t xml:space="preserve"> </w:t>
      </w:r>
      <w:r w:rsidR="009B43EE" w:rsidRPr="00D81173">
        <w:rPr>
          <w:rFonts w:ascii="Calibri" w:hAnsi="Calibri"/>
          <w:sz w:val="22"/>
          <w:szCs w:val="22"/>
        </w:rPr>
        <w:t>has considered a horizon scan for 20</w:t>
      </w:r>
      <w:r w:rsidR="000650C7" w:rsidRPr="00D81173">
        <w:rPr>
          <w:rFonts w:ascii="Calibri" w:hAnsi="Calibri"/>
          <w:sz w:val="22"/>
          <w:szCs w:val="22"/>
        </w:rPr>
        <w:t>2</w:t>
      </w:r>
      <w:r w:rsidR="006E53CD" w:rsidRPr="00D81173">
        <w:rPr>
          <w:rFonts w:ascii="Calibri" w:hAnsi="Calibri"/>
          <w:sz w:val="22"/>
          <w:szCs w:val="22"/>
        </w:rPr>
        <w:t>1</w:t>
      </w:r>
      <w:r w:rsidR="007971C0" w:rsidRPr="00D81173">
        <w:rPr>
          <w:rFonts w:ascii="Calibri" w:hAnsi="Calibri"/>
          <w:sz w:val="22"/>
          <w:szCs w:val="22"/>
        </w:rPr>
        <w:t>/</w:t>
      </w:r>
      <w:r w:rsidR="009B43EE" w:rsidRPr="00D81173">
        <w:rPr>
          <w:rFonts w:ascii="Calibri" w:hAnsi="Calibri"/>
          <w:sz w:val="22"/>
          <w:szCs w:val="22"/>
        </w:rPr>
        <w:t>2</w:t>
      </w:r>
      <w:r w:rsidR="006E53CD" w:rsidRPr="00D81173">
        <w:rPr>
          <w:rFonts w:ascii="Calibri" w:hAnsi="Calibri"/>
          <w:sz w:val="22"/>
          <w:szCs w:val="22"/>
        </w:rPr>
        <w:t>2</w:t>
      </w:r>
      <w:r w:rsidRPr="00D81173">
        <w:rPr>
          <w:rFonts w:ascii="Calibri" w:hAnsi="Calibri"/>
          <w:sz w:val="22"/>
          <w:szCs w:val="22"/>
        </w:rPr>
        <w:t xml:space="preserve"> </w:t>
      </w:r>
      <w:r w:rsidR="00B468C0" w:rsidRPr="00D81173">
        <w:rPr>
          <w:rFonts w:ascii="Calibri" w:hAnsi="Calibri"/>
          <w:sz w:val="22"/>
          <w:szCs w:val="22"/>
        </w:rPr>
        <w:t>in orde</w:t>
      </w:r>
      <w:r w:rsidR="00BE27BA" w:rsidRPr="00D81173">
        <w:rPr>
          <w:rFonts w:ascii="Calibri" w:hAnsi="Calibri"/>
          <w:sz w:val="22"/>
          <w:szCs w:val="22"/>
        </w:rPr>
        <w:t>r to develop</w:t>
      </w:r>
      <w:r w:rsidR="00B468C0" w:rsidRPr="00D81173">
        <w:rPr>
          <w:rFonts w:ascii="Calibri" w:hAnsi="Calibri"/>
          <w:sz w:val="22"/>
          <w:szCs w:val="22"/>
        </w:rPr>
        <w:t xml:space="preserve"> </w:t>
      </w:r>
      <w:r w:rsidRPr="00D81173">
        <w:rPr>
          <w:rFonts w:ascii="Calibri" w:hAnsi="Calibri"/>
          <w:sz w:val="22"/>
          <w:szCs w:val="22"/>
        </w:rPr>
        <w:t>o</w:t>
      </w:r>
      <w:r w:rsidR="009B43EE" w:rsidRPr="00D81173">
        <w:rPr>
          <w:rFonts w:ascii="Calibri" w:hAnsi="Calibri"/>
          <w:sz w:val="22"/>
          <w:szCs w:val="22"/>
        </w:rPr>
        <w:t>bjectives and</w:t>
      </w:r>
      <w:r w:rsidR="002F32EB" w:rsidRPr="00D81173">
        <w:rPr>
          <w:rFonts w:ascii="Calibri" w:hAnsi="Calibri"/>
          <w:sz w:val="22"/>
          <w:szCs w:val="22"/>
        </w:rPr>
        <w:t xml:space="preserve"> a</w:t>
      </w:r>
      <w:r w:rsidR="009B43EE" w:rsidRPr="00D81173">
        <w:rPr>
          <w:rFonts w:ascii="Calibri" w:hAnsi="Calibri"/>
          <w:sz w:val="22"/>
          <w:szCs w:val="22"/>
        </w:rPr>
        <w:t xml:space="preserve"> work plan for 20</w:t>
      </w:r>
      <w:r w:rsidR="00F0350A" w:rsidRPr="00D81173">
        <w:rPr>
          <w:rFonts w:ascii="Calibri" w:hAnsi="Calibri"/>
          <w:sz w:val="22"/>
          <w:szCs w:val="22"/>
        </w:rPr>
        <w:t>2</w:t>
      </w:r>
      <w:r w:rsidR="006E53CD" w:rsidRPr="00D81173">
        <w:rPr>
          <w:rFonts w:ascii="Calibri" w:hAnsi="Calibri"/>
          <w:sz w:val="22"/>
          <w:szCs w:val="22"/>
        </w:rPr>
        <w:t>1</w:t>
      </w:r>
      <w:r w:rsidRPr="00D81173">
        <w:rPr>
          <w:rFonts w:ascii="Calibri" w:hAnsi="Calibri"/>
          <w:sz w:val="22"/>
          <w:szCs w:val="22"/>
        </w:rPr>
        <w:t>.</w:t>
      </w:r>
    </w:p>
    <w:p w14:paraId="74D2DB19" w14:textId="3036F231" w:rsidR="00F86569" w:rsidRPr="00D81173" w:rsidRDefault="00F86569" w:rsidP="006D68C5">
      <w:pPr>
        <w:rPr>
          <w:rFonts w:ascii="Calibri" w:hAnsi="Calibri"/>
          <w:sz w:val="22"/>
          <w:szCs w:val="22"/>
        </w:rPr>
      </w:pPr>
      <w:r w:rsidRPr="00D81173">
        <w:rPr>
          <w:rFonts w:ascii="Calibri" w:hAnsi="Calibri"/>
          <w:sz w:val="22"/>
          <w:szCs w:val="22"/>
        </w:rPr>
        <w:t xml:space="preserve">The CSP Welsh Board </w:t>
      </w:r>
      <w:r w:rsidR="002F32EB" w:rsidRPr="00D81173">
        <w:rPr>
          <w:rFonts w:ascii="Calibri" w:hAnsi="Calibri"/>
          <w:sz w:val="22"/>
          <w:szCs w:val="22"/>
        </w:rPr>
        <w:t>continues to work</w:t>
      </w:r>
      <w:r w:rsidR="006E53CD" w:rsidRPr="00D81173">
        <w:rPr>
          <w:rFonts w:ascii="Calibri" w:hAnsi="Calibri"/>
          <w:sz w:val="22"/>
          <w:szCs w:val="22"/>
        </w:rPr>
        <w:t xml:space="preserve"> within</w:t>
      </w:r>
      <w:r w:rsidRPr="00D81173">
        <w:rPr>
          <w:rFonts w:ascii="Calibri" w:hAnsi="Calibri"/>
          <w:sz w:val="22"/>
          <w:szCs w:val="22"/>
        </w:rPr>
        <w:t xml:space="preserve"> the CSP Corporate Strategy for 20</w:t>
      </w:r>
      <w:r w:rsidR="000650C7" w:rsidRPr="00D81173">
        <w:rPr>
          <w:rFonts w:ascii="Calibri" w:hAnsi="Calibri"/>
          <w:sz w:val="22"/>
          <w:szCs w:val="22"/>
        </w:rPr>
        <w:t>20</w:t>
      </w:r>
      <w:r w:rsidRPr="00D81173">
        <w:rPr>
          <w:rFonts w:ascii="Calibri" w:hAnsi="Calibri"/>
          <w:sz w:val="22"/>
          <w:szCs w:val="22"/>
        </w:rPr>
        <w:t xml:space="preserve"> – 202</w:t>
      </w:r>
      <w:r w:rsidR="000650C7" w:rsidRPr="00D81173">
        <w:rPr>
          <w:rFonts w:ascii="Calibri" w:hAnsi="Calibri"/>
          <w:sz w:val="22"/>
          <w:szCs w:val="22"/>
        </w:rPr>
        <w:t>2</w:t>
      </w:r>
      <w:r w:rsidRPr="00D81173">
        <w:rPr>
          <w:rFonts w:ascii="Calibri" w:hAnsi="Calibri"/>
          <w:sz w:val="22"/>
          <w:szCs w:val="22"/>
        </w:rPr>
        <w:t xml:space="preserve"> and fully supports the vision for physiotherapy – to</w:t>
      </w:r>
      <w:r w:rsidRPr="00D81173">
        <w:rPr>
          <w:rFonts w:ascii="Calibri" w:hAnsi="Calibri"/>
          <w:b/>
          <w:sz w:val="22"/>
          <w:szCs w:val="22"/>
        </w:rPr>
        <w:t xml:space="preserve"> transform lives, maximise independence and empower populations</w:t>
      </w:r>
      <w:r w:rsidRPr="00D81173">
        <w:rPr>
          <w:rFonts w:ascii="Calibri" w:hAnsi="Calibri"/>
          <w:sz w:val="22"/>
          <w:szCs w:val="22"/>
        </w:rPr>
        <w:t>.</w:t>
      </w:r>
    </w:p>
    <w:p w14:paraId="582C406C" w14:textId="77777777" w:rsidR="00B468C0" w:rsidRPr="00D81173" w:rsidRDefault="00F86569" w:rsidP="006D68C5">
      <w:pPr>
        <w:rPr>
          <w:rFonts w:ascii="Calibri" w:hAnsi="Calibri"/>
          <w:b/>
          <w:bCs/>
          <w:sz w:val="22"/>
          <w:szCs w:val="22"/>
        </w:rPr>
      </w:pPr>
      <w:r w:rsidRPr="00D81173">
        <w:rPr>
          <w:rFonts w:ascii="Calibri" w:hAnsi="Calibri"/>
          <w:sz w:val="22"/>
          <w:szCs w:val="22"/>
        </w:rPr>
        <w:t>The CSP Welsh Board has ensured that its objectives support the CSP Corporate Strategy 20</w:t>
      </w:r>
      <w:r w:rsidR="000650C7" w:rsidRPr="00D81173">
        <w:rPr>
          <w:rFonts w:ascii="Calibri" w:hAnsi="Calibri"/>
          <w:sz w:val="22"/>
          <w:szCs w:val="22"/>
        </w:rPr>
        <w:t>20</w:t>
      </w:r>
      <w:r w:rsidRPr="00D81173">
        <w:rPr>
          <w:rFonts w:ascii="Calibri" w:hAnsi="Calibri"/>
          <w:sz w:val="22"/>
          <w:szCs w:val="22"/>
        </w:rPr>
        <w:t xml:space="preserve"> – 202</w:t>
      </w:r>
      <w:r w:rsidR="000650C7" w:rsidRPr="00D81173">
        <w:rPr>
          <w:rFonts w:ascii="Calibri" w:hAnsi="Calibri"/>
          <w:sz w:val="22"/>
          <w:szCs w:val="22"/>
        </w:rPr>
        <w:t>2</w:t>
      </w:r>
      <w:r w:rsidR="00B468C0" w:rsidRPr="00D81173">
        <w:rPr>
          <w:rFonts w:ascii="Calibri" w:hAnsi="Calibri"/>
          <w:sz w:val="22"/>
          <w:szCs w:val="22"/>
        </w:rPr>
        <w:t>.</w:t>
      </w:r>
      <w:r w:rsidRPr="00D81173">
        <w:rPr>
          <w:rFonts w:ascii="Calibri" w:hAnsi="Calibri"/>
          <w:sz w:val="22"/>
          <w:szCs w:val="22"/>
        </w:rPr>
        <w:t xml:space="preserve"> </w:t>
      </w:r>
    </w:p>
    <w:p w14:paraId="34B05044" w14:textId="77777777" w:rsidR="006D68C5" w:rsidRPr="00D81173" w:rsidRDefault="006D68C5" w:rsidP="006D68C5">
      <w:pPr>
        <w:rPr>
          <w:rFonts w:ascii="Calibri" w:hAnsi="Calibri"/>
          <w:sz w:val="22"/>
          <w:szCs w:val="22"/>
        </w:rPr>
      </w:pPr>
      <w:r w:rsidRPr="00D81173">
        <w:rPr>
          <w:rFonts w:ascii="Calibri" w:hAnsi="Calibri"/>
          <w:b/>
          <w:bCs/>
          <w:sz w:val="22"/>
          <w:szCs w:val="22"/>
        </w:rPr>
        <w:t>The roles of Welsh Board are identified as:</w:t>
      </w:r>
    </w:p>
    <w:p w14:paraId="6B042328" w14:textId="77777777" w:rsidR="006D68C5" w:rsidRPr="00D81173" w:rsidRDefault="00F86569" w:rsidP="007116F8">
      <w:pPr>
        <w:pStyle w:val="ListParagraph"/>
        <w:numPr>
          <w:ilvl w:val="0"/>
          <w:numId w:val="1"/>
        </w:numPr>
        <w:spacing w:after="0"/>
        <w:rPr>
          <w:rFonts w:ascii="Calibri" w:hAnsi="Calibri"/>
          <w:sz w:val="22"/>
          <w:szCs w:val="22"/>
        </w:rPr>
      </w:pPr>
      <w:r w:rsidRPr="00D81173">
        <w:rPr>
          <w:rFonts w:ascii="Calibri" w:hAnsi="Calibri"/>
          <w:b/>
          <w:sz w:val="22"/>
          <w:szCs w:val="22"/>
        </w:rPr>
        <w:t>‘Transforming’</w:t>
      </w:r>
      <w:r w:rsidRPr="00D81173">
        <w:rPr>
          <w:rFonts w:ascii="Calibri" w:hAnsi="Calibri"/>
          <w:sz w:val="22"/>
          <w:szCs w:val="22"/>
        </w:rPr>
        <w:t xml:space="preserve"> – Using c</w:t>
      </w:r>
      <w:r w:rsidR="006D68C5" w:rsidRPr="00D81173">
        <w:rPr>
          <w:rFonts w:ascii="Calibri" w:hAnsi="Calibri"/>
          <w:sz w:val="22"/>
          <w:szCs w:val="22"/>
        </w:rPr>
        <w:t>ommunication, education and engagement of members</w:t>
      </w:r>
    </w:p>
    <w:p w14:paraId="18C5A94C" w14:textId="77777777" w:rsidR="006D68C5" w:rsidRPr="00D81173" w:rsidRDefault="006D68C5" w:rsidP="006D68C5">
      <w:pPr>
        <w:spacing w:after="0"/>
        <w:rPr>
          <w:rFonts w:ascii="Calibri" w:hAnsi="Calibri"/>
          <w:sz w:val="22"/>
          <w:szCs w:val="22"/>
        </w:rPr>
      </w:pPr>
    </w:p>
    <w:p w14:paraId="71FC9482" w14:textId="0D0AC722" w:rsidR="00F86569" w:rsidRPr="00D81173" w:rsidRDefault="00F86569" w:rsidP="007116F8">
      <w:pPr>
        <w:pStyle w:val="ListParagraph"/>
        <w:numPr>
          <w:ilvl w:val="0"/>
          <w:numId w:val="1"/>
        </w:numPr>
        <w:spacing w:after="0"/>
        <w:rPr>
          <w:rFonts w:ascii="Calibri" w:hAnsi="Calibri"/>
          <w:sz w:val="22"/>
          <w:szCs w:val="22"/>
        </w:rPr>
      </w:pPr>
      <w:r w:rsidRPr="00D81173">
        <w:rPr>
          <w:rFonts w:ascii="Calibri" w:hAnsi="Calibri"/>
          <w:b/>
          <w:sz w:val="22"/>
          <w:szCs w:val="22"/>
        </w:rPr>
        <w:t>‘</w:t>
      </w:r>
      <w:r w:rsidR="00B468C0" w:rsidRPr="00D81173">
        <w:rPr>
          <w:rFonts w:ascii="Calibri" w:hAnsi="Calibri"/>
          <w:b/>
          <w:sz w:val="22"/>
          <w:szCs w:val="22"/>
        </w:rPr>
        <w:t>Influencing’</w:t>
      </w:r>
      <w:r w:rsidR="00B468C0" w:rsidRPr="00D81173">
        <w:rPr>
          <w:rFonts w:ascii="Calibri" w:hAnsi="Calibri"/>
          <w:sz w:val="22"/>
          <w:szCs w:val="22"/>
        </w:rPr>
        <w:t xml:space="preserve"> </w:t>
      </w:r>
      <w:r w:rsidRPr="00D81173">
        <w:rPr>
          <w:rFonts w:ascii="Calibri" w:hAnsi="Calibri"/>
          <w:sz w:val="22"/>
          <w:szCs w:val="22"/>
        </w:rPr>
        <w:t>- Making the case to</w:t>
      </w:r>
      <w:r w:rsidR="006D68C5" w:rsidRPr="00D81173">
        <w:rPr>
          <w:rFonts w:ascii="Calibri" w:hAnsi="Calibri"/>
          <w:sz w:val="22"/>
          <w:szCs w:val="22"/>
        </w:rPr>
        <w:t xml:space="preserve"> policy makers and stakeholders</w:t>
      </w:r>
      <w:r w:rsidR="006D68C5" w:rsidRPr="00D81173">
        <w:rPr>
          <w:rFonts w:ascii="Calibri" w:hAnsi="Calibri"/>
          <w:sz w:val="22"/>
          <w:szCs w:val="22"/>
        </w:rPr>
        <w:tab/>
      </w:r>
    </w:p>
    <w:p w14:paraId="01DA3F82" w14:textId="77777777" w:rsidR="006D68C5" w:rsidRPr="00D81173" w:rsidRDefault="006D68C5" w:rsidP="006D68C5">
      <w:pPr>
        <w:spacing w:after="0"/>
        <w:rPr>
          <w:rFonts w:ascii="Calibri" w:hAnsi="Calibri"/>
          <w:sz w:val="22"/>
          <w:szCs w:val="22"/>
        </w:rPr>
      </w:pPr>
    </w:p>
    <w:p w14:paraId="2CC31081" w14:textId="77777777" w:rsidR="006D68C5" w:rsidRPr="00D81173" w:rsidRDefault="00F86569" w:rsidP="007116F8">
      <w:pPr>
        <w:pStyle w:val="ListParagraph"/>
        <w:numPr>
          <w:ilvl w:val="0"/>
          <w:numId w:val="1"/>
        </w:numPr>
        <w:spacing w:after="0"/>
        <w:rPr>
          <w:rFonts w:ascii="Calibri" w:hAnsi="Calibri"/>
          <w:sz w:val="22"/>
          <w:szCs w:val="22"/>
        </w:rPr>
      </w:pPr>
      <w:r w:rsidRPr="00D81173">
        <w:rPr>
          <w:rFonts w:ascii="Calibri" w:hAnsi="Calibri"/>
          <w:b/>
          <w:sz w:val="22"/>
          <w:szCs w:val="22"/>
        </w:rPr>
        <w:t xml:space="preserve">‘Championing’ </w:t>
      </w:r>
      <w:r w:rsidRPr="00D81173">
        <w:rPr>
          <w:rFonts w:ascii="Calibri" w:hAnsi="Calibri"/>
          <w:sz w:val="22"/>
          <w:szCs w:val="22"/>
        </w:rPr>
        <w:t xml:space="preserve">- </w:t>
      </w:r>
      <w:r w:rsidR="006D68C5" w:rsidRPr="00D81173">
        <w:rPr>
          <w:rFonts w:ascii="Calibri" w:hAnsi="Calibri"/>
          <w:sz w:val="22"/>
          <w:szCs w:val="22"/>
        </w:rPr>
        <w:t>Developing and using evidence to promote the value of physiotherapy</w:t>
      </w:r>
    </w:p>
    <w:p w14:paraId="525CFA22" w14:textId="77777777" w:rsidR="006D68C5" w:rsidRPr="00D81173" w:rsidRDefault="006D68C5" w:rsidP="006D68C5">
      <w:pPr>
        <w:spacing w:after="0"/>
        <w:rPr>
          <w:rFonts w:ascii="Calibri" w:hAnsi="Calibri"/>
          <w:sz w:val="22"/>
          <w:szCs w:val="22"/>
        </w:rPr>
      </w:pPr>
    </w:p>
    <w:p w14:paraId="53F4CFF4" w14:textId="77777777" w:rsidR="006D68C5" w:rsidRPr="00D81173" w:rsidRDefault="00F86569" w:rsidP="007116F8">
      <w:pPr>
        <w:pStyle w:val="ListParagraph"/>
        <w:numPr>
          <w:ilvl w:val="0"/>
          <w:numId w:val="1"/>
        </w:numPr>
        <w:spacing w:after="0"/>
        <w:rPr>
          <w:rFonts w:ascii="Calibri" w:hAnsi="Calibri"/>
          <w:sz w:val="22"/>
          <w:szCs w:val="22"/>
        </w:rPr>
      </w:pPr>
      <w:r w:rsidRPr="00D81173">
        <w:rPr>
          <w:rFonts w:ascii="Calibri" w:hAnsi="Calibri"/>
          <w:b/>
          <w:sz w:val="22"/>
          <w:szCs w:val="22"/>
        </w:rPr>
        <w:t>‘Empowering’</w:t>
      </w:r>
      <w:r w:rsidRPr="00D81173">
        <w:rPr>
          <w:rFonts w:ascii="Calibri" w:hAnsi="Calibri"/>
          <w:sz w:val="22"/>
          <w:szCs w:val="22"/>
        </w:rPr>
        <w:t xml:space="preserve"> – </w:t>
      </w:r>
      <w:r w:rsidR="006D68C5" w:rsidRPr="00D81173">
        <w:rPr>
          <w:rFonts w:ascii="Calibri" w:hAnsi="Calibri"/>
          <w:sz w:val="22"/>
          <w:szCs w:val="22"/>
        </w:rPr>
        <w:t>Supporting</w:t>
      </w:r>
      <w:r w:rsidRPr="00D81173">
        <w:rPr>
          <w:rFonts w:ascii="Calibri" w:hAnsi="Calibri"/>
          <w:sz w:val="22"/>
          <w:szCs w:val="22"/>
        </w:rPr>
        <w:t xml:space="preserve"> and encouraging</w:t>
      </w:r>
      <w:r w:rsidR="006D68C5" w:rsidRPr="00D81173">
        <w:rPr>
          <w:rFonts w:ascii="Calibri" w:hAnsi="Calibri"/>
          <w:sz w:val="22"/>
          <w:szCs w:val="22"/>
        </w:rPr>
        <w:t xml:space="preserve"> members in Wales</w:t>
      </w:r>
      <w:r w:rsidRPr="00D81173">
        <w:rPr>
          <w:rFonts w:ascii="Calibri" w:hAnsi="Calibri"/>
          <w:sz w:val="22"/>
          <w:szCs w:val="22"/>
        </w:rPr>
        <w:t xml:space="preserve"> to be</w:t>
      </w:r>
      <w:r w:rsidR="006D68C5" w:rsidRPr="00D81173">
        <w:rPr>
          <w:rFonts w:ascii="Calibri" w:hAnsi="Calibri"/>
          <w:sz w:val="22"/>
          <w:szCs w:val="22"/>
        </w:rPr>
        <w:t xml:space="preserve"> involved in </w:t>
      </w:r>
      <w:r w:rsidR="0018244B" w:rsidRPr="00D81173">
        <w:rPr>
          <w:rFonts w:ascii="Calibri" w:hAnsi="Calibri"/>
          <w:sz w:val="22"/>
          <w:szCs w:val="22"/>
        </w:rPr>
        <w:t>CSP activities and campaigns</w:t>
      </w:r>
    </w:p>
    <w:p w14:paraId="71DAA92A" w14:textId="77777777" w:rsidR="006D68C5" w:rsidRPr="00D81173" w:rsidRDefault="006D68C5" w:rsidP="006D68C5">
      <w:pPr>
        <w:spacing w:after="0"/>
        <w:rPr>
          <w:rFonts w:ascii="Calibri" w:hAnsi="Calibri"/>
          <w:sz w:val="22"/>
          <w:szCs w:val="22"/>
        </w:rPr>
      </w:pPr>
    </w:p>
    <w:p w14:paraId="6C98B52E" w14:textId="77777777" w:rsidR="006D68C5" w:rsidRPr="00D81173" w:rsidRDefault="00F86569" w:rsidP="007116F8">
      <w:pPr>
        <w:pStyle w:val="ListParagraph"/>
        <w:numPr>
          <w:ilvl w:val="0"/>
          <w:numId w:val="1"/>
        </w:numPr>
        <w:spacing w:after="0"/>
        <w:rPr>
          <w:rFonts w:ascii="Calibri" w:hAnsi="Calibri"/>
          <w:b/>
          <w:bCs/>
          <w:sz w:val="22"/>
          <w:szCs w:val="22"/>
        </w:rPr>
      </w:pPr>
      <w:r w:rsidRPr="00D81173">
        <w:rPr>
          <w:rFonts w:ascii="Calibri" w:hAnsi="Calibri"/>
          <w:b/>
          <w:sz w:val="22"/>
          <w:szCs w:val="22"/>
        </w:rPr>
        <w:t>‘Positioning’</w:t>
      </w:r>
      <w:r w:rsidRPr="00D81173">
        <w:rPr>
          <w:rFonts w:ascii="Calibri" w:hAnsi="Calibri"/>
          <w:sz w:val="22"/>
          <w:szCs w:val="22"/>
        </w:rPr>
        <w:t xml:space="preserve"> - </w:t>
      </w:r>
      <w:r w:rsidR="006D68C5" w:rsidRPr="00D81173">
        <w:rPr>
          <w:rFonts w:ascii="Calibri" w:hAnsi="Calibri"/>
          <w:sz w:val="22"/>
          <w:szCs w:val="22"/>
        </w:rPr>
        <w:t>Keeping a watching brief on developments that affect CSP members in Wales</w:t>
      </w:r>
    </w:p>
    <w:p w14:paraId="396B888B" w14:textId="77777777" w:rsidR="00C84F56" w:rsidRPr="00D81173" w:rsidRDefault="00C84F56" w:rsidP="00C84F56">
      <w:pPr>
        <w:pStyle w:val="ListParagraph"/>
        <w:rPr>
          <w:rFonts w:ascii="Calibri" w:hAnsi="Calibri"/>
          <w:b/>
          <w:bCs/>
          <w:sz w:val="22"/>
          <w:szCs w:val="22"/>
        </w:rPr>
      </w:pPr>
    </w:p>
    <w:p w14:paraId="6D620673" w14:textId="77777777" w:rsidR="00C84F56" w:rsidRPr="00D81173" w:rsidRDefault="00BE27BA" w:rsidP="00C84F56">
      <w:pPr>
        <w:contextualSpacing/>
        <w:rPr>
          <w:rFonts w:ascii="Calibri" w:hAnsi="Calibri"/>
          <w:b/>
          <w:sz w:val="22"/>
          <w:szCs w:val="22"/>
        </w:rPr>
      </w:pPr>
      <w:r w:rsidRPr="00D81173">
        <w:rPr>
          <w:rFonts w:ascii="Calibri" w:hAnsi="Calibri"/>
          <w:b/>
          <w:sz w:val="22"/>
          <w:szCs w:val="22"/>
        </w:rPr>
        <w:t xml:space="preserve">‘At a Glance’ - </w:t>
      </w:r>
      <w:r w:rsidR="00C84F56" w:rsidRPr="00D81173">
        <w:rPr>
          <w:rFonts w:ascii="Calibri" w:hAnsi="Calibri"/>
          <w:b/>
          <w:sz w:val="22"/>
          <w:szCs w:val="22"/>
        </w:rPr>
        <w:t>CSP</w:t>
      </w:r>
      <w:r w:rsidR="006E53CD" w:rsidRPr="00D81173">
        <w:rPr>
          <w:rFonts w:ascii="Calibri" w:hAnsi="Calibri"/>
          <w:b/>
          <w:sz w:val="22"/>
          <w:szCs w:val="22"/>
        </w:rPr>
        <w:t xml:space="preserve"> Welsh Board Objectives for 2021</w:t>
      </w:r>
    </w:p>
    <w:p w14:paraId="649E4E54" w14:textId="77777777" w:rsidR="00C61B04" w:rsidRPr="00D81173" w:rsidRDefault="00C61B04" w:rsidP="00C84F56">
      <w:pPr>
        <w:contextualSpacing/>
        <w:rPr>
          <w:rFonts w:ascii="Calibri" w:hAnsi="Calibri"/>
          <w:b/>
          <w:sz w:val="22"/>
          <w:szCs w:val="22"/>
        </w:rPr>
      </w:pPr>
    </w:p>
    <w:p w14:paraId="282FE3BA" w14:textId="77777777" w:rsidR="00C84F56" w:rsidRPr="00D81173" w:rsidRDefault="006E53CD" w:rsidP="007116F8">
      <w:pPr>
        <w:pStyle w:val="ListParagraph"/>
        <w:numPr>
          <w:ilvl w:val="0"/>
          <w:numId w:val="4"/>
        </w:numPr>
        <w:spacing w:after="0"/>
        <w:ind w:left="426"/>
        <w:rPr>
          <w:rFonts w:ascii="Calibri" w:hAnsi="Calibri"/>
          <w:sz w:val="22"/>
          <w:szCs w:val="22"/>
        </w:rPr>
      </w:pPr>
      <w:r w:rsidRPr="00D81173">
        <w:rPr>
          <w:rFonts w:ascii="Calibri" w:hAnsi="Calibri"/>
          <w:sz w:val="22"/>
          <w:szCs w:val="22"/>
        </w:rPr>
        <w:t>Monitor impact of events in 2020 on workforce/NHS Wales</w:t>
      </w:r>
      <w:r w:rsidR="00C84F56" w:rsidRPr="00D81173">
        <w:rPr>
          <w:rFonts w:ascii="Calibri" w:hAnsi="Calibri"/>
          <w:sz w:val="22"/>
          <w:szCs w:val="22"/>
        </w:rPr>
        <w:tab/>
      </w:r>
    </w:p>
    <w:p w14:paraId="50403009" w14:textId="7DD04EE7" w:rsidR="009A7CAC" w:rsidRPr="00D81173" w:rsidRDefault="006E53CD" w:rsidP="007116F8">
      <w:pPr>
        <w:pStyle w:val="ListParagraph"/>
        <w:numPr>
          <w:ilvl w:val="0"/>
          <w:numId w:val="4"/>
        </w:numPr>
        <w:spacing w:after="0"/>
        <w:ind w:left="426"/>
        <w:rPr>
          <w:rFonts w:ascii="Calibri" w:eastAsia="Times New Roman" w:hAnsi="Calibri"/>
          <w:sz w:val="22"/>
          <w:szCs w:val="22"/>
        </w:rPr>
      </w:pPr>
      <w:r w:rsidRPr="00D81173">
        <w:rPr>
          <w:rFonts w:ascii="Calibri" w:hAnsi="Calibri"/>
          <w:sz w:val="22"/>
          <w:szCs w:val="22"/>
        </w:rPr>
        <w:t>Support</w:t>
      </w:r>
      <w:r w:rsidR="000F674C" w:rsidRPr="00D81173">
        <w:rPr>
          <w:rFonts w:ascii="Calibri" w:hAnsi="Calibri"/>
          <w:sz w:val="22"/>
          <w:szCs w:val="22"/>
        </w:rPr>
        <w:t xml:space="preserve"> the</w:t>
      </w:r>
      <w:r w:rsidRPr="00D81173">
        <w:rPr>
          <w:rFonts w:ascii="Calibri" w:hAnsi="Calibri"/>
          <w:sz w:val="22"/>
          <w:szCs w:val="22"/>
        </w:rPr>
        <w:t xml:space="preserve"> </w:t>
      </w:r>
      <w:r w:rsidR="000F674C" w:rsidRPr="00D81173">
        <w:rPr>
          <w:rFonts w:ascii="Calibri" w:hAnsi="Calibri"/>
          <w:sz w:val="22"/>
          <w:szCs w:val="22"/>
        </w:rPr>
        <w:t>Equality, Diversity and Inclusion (ED</w:t>
      </w:r>
      <w:r w:rsidR="00991FB8">
        <w:rPr>
          <w:rFonts w:ascii="Calibri" w:hAnsi="Calibri"/>
          <w:sz w:val="22"/>
          <w:szCs w:val="22"/>
        </w:rPr>
        <w:t>B</w:t>
      </w:r>
      <w:r w:rsidR="000F674C" w:rsidRPr="00D81173">
        <w:rPr>
          <w:rFonts w:ascii="Calibri" w:hAnsi="Calibri"/>
          <w:sz w:val="22"/>
          <w:szCs w:val="22"/>
        </w:rPr>
        <w:t>)</w:t>
      </w:r>
      <w:r w:rsidRPr="00D81173">
        <w:rPr>
          <w:rFonts w:ascii="Calibri" w:hAnsi="Calibri"/>
          <w:sz w:val="22"/>
          <w:szCs w:val="22"/>
        </w:rPr>
        <w:t xml:space="preserve"> strategy from CSP</w:t>
      </w:r>
      <w:r w:rsidR="00FC4459" w:rsidRPr="00D81173">
        <w:rPr>
          <w:rFonts w:ascii="Calibri" w:hAnsi="Calibri"/>
          <w:sz w:val="22"/>
          <w:szCs w:val="22"/>
        </w:rPr>
        <w:t xml:space="preserve"> </w:t>
      </w:r>
      <w:r w:rsidR="00C84F56" w:rsidRPr="00D81173">
        <w:rPr>
          <w:rFonts w:ascii="Calibri" w:hAnsi="Calibri"/>
          <w:sz w:val="22"/>
          <w:szCs w:val="22"/>
        </w:rPr>
        <w:tab/>
      </w:r>
    </w:p>
    <w:p w14:paraId="497F9E76" w14:textId="1648334D" w:rsidR="009A7CAC" w:rsidRPr="00D81173" w:rsidRDefault="007E6B9E" w:rsidP="007116F8">
      <w:pPr>
        <w:pStyle w:val="ListParagraph"/>
        <w:numPr>
          <w:ilvl w:val="0"/>
          <w:numId w:val="4"/>
        </w:numPr>
        <w:spacing w:after="0"/>
        <w:ind w:left="426"/>
        <w:rPr>
          <w:rFonts w:ascii="Calibri" w:eastAsia="Times New Roman" w:hAnsi="Calibri"/>
          <w:sz w:val="22"/>
          <w:szCs w:val="22"/>
        </w:rPr>
      </w:pPr>
      <w:r w:rsidRPr="00D81173">
        <w:rPr>
          <w:rFonts w:ascii="Calibri" w:hAnsi="Calibri"/>
          <w:sz w:val="22"/>
          <w:szCs w:val="22"/>
        </w:rPr>
        <w:t>H</w:t>
      </w:r>
      <w:r w:rsidR="00F0350A" w:rsidRPr="00D81173">
        <w:rPr>
          <w:rFonts w:ascii="Calibri" w:hAnsi="Calibri"/>
          <w:sz w:val="22"/>
          <w:szCs w:val="22"/>
        </w:rPr>
        <w:t>old a</w:t>
      </w:r>
      <w:r w:rsidR="006E53CD" w:rsidRPr="00D81173">
        <w:rPr>
          <w:rFonts w:ascii="Calibri" w:hAnsi="Calibri"/>
          <w:sz w:val="22"/>
          <w:szCs w:val="22"/>
        </w:rPr>
        <w:t>n on-line event for all CSP members in 2021</w:t>
      </w:r>
      <w:r w:rsidR="00F0350A" w:rsidRPr="00D81173">
        <w:rPr>
          <w:rFonts w:ascii="Calibri" w:hAnsi="Calibri"/>
          <w:sz w:val="22"/>
          <w:szCs w:val="22"/>
        </w:rPr>
        <w:t xml:space="preserve"> in order to share knowledge,</w:t>
      </w:r>
      <w:r w:rsidR="00E9251C" w:rsidRPr="00D81173">
        <w:rPr>
          <w:rFonts w:ascii="Calibri" w:hAnsi="Calibri"/>
          <w:sz w:val="22"/>
          <w:szCs w:val="22"/>
        </w:rPr>
        <w:t xml:space="preserve"> learning and clinical practice</w:t>
      </w:r>
      <w:r w:rsidR="00C84F56" w:rsidRPr="00D81173">
        <w:rPr>
          <w:rFonts w:ascii="Calibri" w:hAnsi="Calibri"/>
          <w:sz w:val="22"/>
          <w:szCs w:val="22"/>
        </w:rPr>
        <w:tab/>
      </w:r>
    </w:p>
    <w:p w14:paraId="3FEF02DD" w14:textId="64097F55" w:rsidR="00E9251C" w:rsidRPr="00D81173" w:rsidRDefault="00E9251C" w:rsidP="007116F8">
      <w:pPr>
        <w:pStyle w:val="ListParagraph"/>
        <w:numPr>
          <w:ilvl w:val="0"/>
          <w:numId w:val="4"/>
        </w:numPr>
        <w:spacing w:after="0"/>
        <w:ind w:left="426"/>
        <w:rPr>
          <w:rFonts w:ascii="Calibri" w:hAnsi="Calibri" w:cs="Calibri"/>
          <w:sz w:val="22"/>
          <w:szCs w:val="22"/>
        </w:rPr>
      </w:pPr>
      <w:r w:rsidRPr="00D81173">
        <w:rPr>
          <w:rFonts w:ascii="Calibri" w:hAnsi="Calibri"/>
          <w:sz w:val="22"/>
          <w:szCs w:val="22"/>
        </w:rPr>
        <w:t xml:space="preserve">Playing an active role in the </w:t>
      </w:r>
      <w:r w:rsidR="007E6B9E" w:rsidRPr="00D81173">
        <w:rPr>
          <w:rFonts w:ascii="Calibri" w:hAnsi="Calibri"/>
          <w:sz w:val="22"/>
          <w:szCs w:val="22"/>
        </w:rPr>
        <w:t>work of the Welsh Allied Health Professions Committee (WAHPC)</w:t>
      </w:r>
      <w:r w:rsidRPr="00D81173">
        <w:rPr>
          <w:rFonts w:ascii="Calibri" w:hAnsi="Calibri"/>
          <w:sz w:val="22"/>
          <w:szCs w:val="22"/>
        </w:rPr>
        <w:t>.</w:t>
      </w:r>
    </w:p>
    <w:p w14:paraId="4F4DA4A3" w14:textId="77777777" w:rsidR="009A7CAC" w:rsidRPr="00D81173" w:rsidRDefault="00C84F56" w:rsidP="00C61B04">
      <w:pPr>
        <w:spacing w:after="0"/>
        <w:rPr>
          <w:rFonts w:ascii="Calibri" w:eastAsia="Times New Roman" w:hAnsi="Calibri" w:cs="Calibri"/>
          <w:sz w:val="22"/>
          <w:szCs w:val="22"/>
        </w:rPr>
      </w:pPr>
      <w:r w:rsidRPr="00D81173">
        <w:rPr>
          <w:rFonts w:ascii="Calibri" w:hAnsi="Calibri" w:cs="Calibri"/>
          <w:sz w:val="22"/>
          <w:szCs w:val="22"/>
        </w:rPr>
        <w:tab/>
      </w:r>
    </w:p>
    <w:p w14:paraId="70B1DE93" w14:textId="77777777" w:rsidR="00C84F56" w:rsidRPr="00D81173" w:rsidRDefault="00C84F56" w:rsidP="009A7CAC">
      <w:pPr>
        <w:spacing w:after="0"/>
        <w:rPr>
          <w:rFonts w:ascii="Calibri" w:hAnsi="Calibri"/>
          <w:sz w:val="22"/>
          <w:szCs w:val="22"/>
        </w:rPr>
      </w:pPr>
    </w:p>
    <w:p w14:paraId="72B493AD" w14:textId="77777777" w:rsidR="0016099B" w:rsidRPr="00D81173" w:rsidRDefault="0016099B" w:rsidP="009013F4">
      <w:pPr>
        <w:rPr>
          <w:rFonts w:ascii="Calibri" w:hAnsi="Calibri"/>
          <w:b/>
          <w:sz w:val="22"/>
          <w:szCs w:val="22"/>
        </w:rPr>
      </w:pPr>
    </w:p>
    <w:p w14:paraId="149251CE" w14:textId="77777777" w:rsidR="0016099B" w:rsidRPr="00D81173" w:rsidRDefault="0016099B" w:rsidP="009013F4">
      <w:pPr>
        <w:rPr>
          <w:rFonts w:ascii="Calibri" w:hAnsi="Calibri"/>
          <w:b/>
          <w:sz w:val="22"/>
          <w:szCs w:val="22"/>
        </w:rPr>
      </w:pPr>
    </w:p>
    <w:p w14:paraId="4C590C59" w14:textId="77777777" w:rsidR="006E53CD" w:rsidRPr="00D81173" w:rsidRDefault="006E53CD" w:rsidP="009013F4">
      <w:pPr>
        <w:rPr>
          <w:rFonts w:ascii="Calibri" w:hAnsi="Calibri"/>
          <w:b/>
          <w:sz w:val="22"/>
          <w:szCs w:val="22"/>
        </w:rPr>
      </w:pPr>
    </w:p>
    <w:p w14:paraId="0F3B9B3C" w14:textId="77777777" w:rsidR="009013F4" w:rsidRPr="00D81173" w:rsidRDefault="00CC25C6" w:rsidP="009013F4">
      <w:pPr>
        <w:rPr>
          <w:rFonts w:ascii="Calibri" w:hAnsi="Calibri"/>
          <w:sz w:val="22"/>
          <w:szCs w:val="22"/>
        </w:rPr>
      </w:pPr>
      <w:r w:rsidRPr="00D81173">
        <w:rPr>
          <w:rFonts w:ascii="Calibri" w:hAnsi="Calibri"/>
          <w:b/>
          <w:sz w:val="22"/>
          <w:szCs w:val="22"/>
        </w:rPr>
        <w:lastRenderedPageBreak/>
        <w:t xml:space="preserve">Link to Corporate Objective </w:t>
      </w:r>
      <w:r w:rsidR="00153C31" w:rsidRPr="00D81173">
        <w:rPr>
          <w:rFonts w:ascii="Calibri" w:hAnsi="Calibri"/>
          <w:b/>
          <w:sz w:val="22"/>
          <w:szCs w:val="22"/>
        </w:rPr>
        <w:t>–</w:t>
      </w:r>
      <w:r w:rsidR="00DA27BE" w:rsidRPr="00D81173">
        <w:rPr>
          <w:rFonts w:ascii="Calibri" w:hAnsi="Calibri"/>
          <w:b/>
          <w:sz w:val="22"/>
          <w:szCs w:val="22"/>
        </w:rPr>
        <w:t xml:space="preserve"> </w:t>
      </w:r>
      <w:r w:rsidR="00F8182D" w:rsidRPr="00D81173">
        <w:rPr>
          <w:rFonts w:ascii="Calibri" w:hAnsi="Calibri"/>
          <w:b/>
          <w:sz w:val="22"/>
          <w:szCs w:val="22"/>
        </w:rPr>
        <w:t>Build a thriving physiotherapy community</w:t>
      </w:r>
      <w:r w:rsidRPr="00D81173">
        <w:rPr>
          <w:rFonts w:ascii="Calibri" w:hAnsi="Calibri"/>
          <w:b/>
          <w:sz w:val="22"/>
          <w:szCs w:val="22"/>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2868"/>
        <w:gridCol w:w="1417"/>
        <w:gridCol w:w="1884"/>
        <w:gridCol w:w="6621"/>
      </w:tblGrid>
      <w:tr w:rsidR="007E6B9E" w:rsidRPr="00D81173" w14:paraId="592C65B7" w14:textId="77777777" w:rsidTr="00962E42">
        <w:tc>
          <w:tcPr>
            <w:tcW w:w="2089" w:type="dxa"/>
            <w:tcBorders>
              <w:top w:val="single" w:sz="4" w:space="0" w:color="auto"/>
              <w:left w:val="single" w:sz="4" w:space="0" w:color="auto"/>
              <w:bottom w:val="single" w:sz="4" w:space="0" w:color="auto"/>
              <w:right w:val="single" w:sz="4" w:space="0" w:color="auto"/>
            </w:tcBorders>
            <w:hideMark/>
          </w:tcPr>
          <w:p w14:paraId="7CBF0BA9" w14:textId="77777777" w:rsidR="007E6B9E" w:rsidRPr="00D81173" w:rsidRDefault="007E6B9E" w:rsidP="00DF7269">
            <w:pPr>
              <w:rPr>
                <w:rFonts w:ascii="Calibri" w:eastAsia="Times New Roman" w:hAnsi="Calibri"/>
                <w:b/>
              </w:rPr>
            </w:pPr>
            <w:r w:rsidRPr="00D81173">
              <w:rPr>
                <w:rFonts w:ascii="Calibri" w:hAnsi="Calibri"/>
                <w:b/>
              </w:rPr>
              <w:t>OBJECTIVE 1</w:t>
            </w:r>
          </w:p>
        </w:tc>
        <w:tc>
          <w:tcPr>
            <w:tcW w:w="2868" w:type="dxa"/>
            <w:tcBorders>
              <w:top w:val="single" w:sz="4" w:space="0" w:color="auto"/>
              <w:left w:val="single" w:sz="4" w:space="0" w:color="auto"/>
              <w:bottom w:val="single" w:sz="4" w:space="0" w:color="auto"/>
              <w:right w:val="single" w:sz="4" w:space="0" w:color="auto"/>
            </w:tcBorders>
          </w:tcPr>
          <w:p w14:paraId="5E7D6E69" w14:textId="5E1CDE73" w:rsidR="007E6B9E" w:rsidRPr="00D81173" w:rsidRDefault="007E6B9E" w:rsidP="00E809C2">
            <w:pPr>
              <w:rPr>
                <w:rFonts w:ascii="Calibri" w:hAnsi="Calibri"/>
                <w:b/>
              </w:rPr>
            </w:pPr>
            <w:r w:rsidRPr="00D81173">
              <w:rPr>
                <w:rFonts w:ascii="Calibri" w:hAnsi="Calibri"/>
                <w:b/>
              </w:rPr>
              <w:t>ACTIONS FOR BOARD</w:t>
            </w:r>
          </w:p>
        </w:tc>
        <w:tc>
          <w:tcPr>
            <w:tcW w:w="1417" w:type="dxa"/>
            <w:tcBorders>
              <w:top w:val="single" w:sz="4" w:space="0" w:color="auto"/>
              <w:left w:val="single" w:sz="4" w:space="0" w:color="auto"/>
              <w:bottom w:val="single" w:sz="4" w:space="0" w:color="auto"/>
              <w:right w:val="single" w:sz="4" w:space="0" w:color="auto"/>
            </w:tcBorders>
            <w:hideMark/>
          </w:tcPr>
          <w:p w14:paraId="482F3B72" w14:textId="4568BF3D" w:rsidR="007E6B9E" w:rsidRPr="00D81173" w:rsidRDefault="007E6B9E" w:rsidP="00E809C2">
            <w:pPr>
              <w:rPr>
                <w:rFonts w:ascii="Calibri" w:eastAsia="Times New Roman" w:hAnsi="Calibri"/>
                <w:b/>
              </w:rPr>
            </w:pPr>
            <w:r w:rsidRPr="00D81173">
              <w:rPr>
                <w:rFonts w:ascii="Calibri" w:hAnsi="Calibri"/>
                <w:b/>
              </w:rPr>
              <w:t>BUDGET</w:t>
            </w:r>
          </w:p>
        </w:tc>
        <w:tc>
          <w:tcPr>
            <w:tcW w:w="1884" w:type="dxa"/>
            <w:tcBorders>
              <w:top w:val="single" w:sz="4" w:space="0" w:color="auto"/>
              <w:left w:val="single" w:sz="4" w:space="0" w:color="auto"/>
              <w:bottom w:val="single" w:sz="4" w:space="0" w:color="auto"/>
              <w:right w:val="single" w:sz="4" w:space="0" w:color="auto"/>
            </w:tcBorders>
            <w:hideMark/>
          </w:tcPr>
          <w:p w14:paraId="5708515D" w14:textId="77777777" w:rsidR="007E6B9E" w:rsidRPr="00D81173" w:rsidRDefault="007E6B9E" w:rsidP="00E809C2">
            <w:pPr>
              <w:rPr>
                <w:rFonts w:ascii="Calibri" w:eastAsia="Times New Roman" w:hAnsi="Calibri"/>
                <w:b/>
              </w:rPr>
            </w:pPr>
            <w:r w:rsidRPr="00D81173">
              <w:rPr>
                <w:rFonts w:ascii="Calibri" w:hAnsi="Calibri"/>
                <w:b/>
              </w:rPr>
              <w:t>STAFFING REQUESTS</w:t>
            </w:r>
          </w:p>
        </w:tc>
        <w:tc>
          <w:tcPr>
            <w:tcW w:w="6621" w:type="dxa"/>
            <w:tcBorders>
              <w:top w:val="single" w:sz="4" w:space="0" w:color="auto"/>
              <w:left w:val="single" w:sz="4" w:space="0" w:color="auto"/>
              <w:bottom w:val="single" w:sz="4" w:space="0" w:color="auto"/>
              <w:right w:val="single" w:sz="4" w:space="0" w:color="auto"/>
            </w:tcBorders>
            <w:hideMark/>
          </w:tcPr>
          <w:p w14:paraId="75264B87" w14:textId="765766E9" w:rsidR="007E6B9E" w:rsidRPr="00D81173" w:rsidRDefault="007E6B9E" w:rsidP="00E809C2">
            <w:pPr>
              <w:rPr>
                <w:rFonts w:ascii="Calibri" w:eastAsia="Times New Roman" w:hAnsi="Calibri"/>
                <w:b/>
              </w:rPr>
            </w:pPr>
            <w:r w:rsidRPr="00D81173">
              <w:rPr>
                <w:rFonts w:ascii="Calibri" w:hAnsi="Calibri"/>
                <w:b/>
              </w:rPr>
              <w:t>OUTCOME &amp; IMPACT (review at end of year)</w:t>
            </w:r>
          </w:p>
        </w:tc>
      </w:tr>
      <w:tr w:rsidR="007E6B9E" w:rsidRPr="00D81173" w14:paraId="694A26C4" w14:textId="77777777" w:rsidTr="00962E42">
        <w:tc>
          <w:tcPr>
            <w:tcW w:w="2089" w:type="dxa"/>
            <w:tcBorders>
              <w:top w:val="single" w:sz="4" w:space="0" w:color="auto"/>
              <w:left w:val="single" w:sz="4" w:space="0" w:color="auto"/>
              <w:bottom w:val="single" w:sz="4" w:space="0" w:color="auto"/>
              <w:right w:val="single" w:sz="4" w:space="0" w:color="auto"/>
            </w:tcBorders>
            <w:hideMark/>
          </w:tcPr>
          <w:p w14:paraId="62E2C9FB" w14:textId="09A93DAA" w:rsidR="007E6B9E" w:rsidRPr="00D81173" w:rsidRDefault="007E6B9E" w:rsidP="007971C0">
            <w:pPr>
              <w:rPr>
                <w:rFonts w:ascii="Calibri" w:hAnsi="Calibri"/>
                <w:sz w:val="22"/>
                <w:szCs w:val="22"/>
              </w:rPr>
            </w:pPr>
            <w:r w:rsidRPr="00D81173">
              <w:rPr>
                <w:rFonts w:ascii="Calibri" w:hAnsi="Calibri"/>
                <w:sz w:val="22"/>
                <w:szCs w:val="22"/>
              </w:rPr>
              <w:t>Monitor impact of events in 2020</w:t>
            </w:r>
            <w:r w:rsidR="00F50602">
              <w:rPr>
                <w:rFonts w:ascii="Calibri" w:hAnsi="Calibri"/>
                <w:sz w:val="22"/>
                <w:szCs w:val="22"/>
              </w:rPr>
              <w:t>/21</w:t>
            </w:r>
            <w:r w:rsidRPr="00D81173">
              <w:rPr>
                <w:rFonts w:ascii="Calibri" w:hAnsi="Calibri"/>
                <w:sz w:val="22"/>
                <w:szCs w:val="22"/>
              </w:rPr>
              <w:t xml:space="preserve"> on workforce/NHS Wales</w:t>
            </w:r>
            <w:r w:rsidR="00C75988" w:rsidRPr="00D81173">
              <w:rPr>
                <w:rFonts w:ascii="Calibri" w:hAnsi="Calibri"/>
                <w:sz w:val="22"/>
                <w:szCs w:val="22"/>
              </w:rPr>
              <w:t xml:space="preserve">. </w:t>
            </w:r>
          </w:p>
          <w:p w14:paraId="1746F812" w14:textId="47394B25" w:rsidR="00C75988" w:rsidRPr="00D81173" w:rsidRDefault="00C75988" w:rsidP="00810138">
            <w:pPr>
              <w:rPr>
                <w:rFonts w:ascii="Calibri" w:eastAsia="Times New Roman" w:hAnsi="Calibri"/>
                <w:sz w:val="22"/>
                <w:szCs w:val="22"/>
              </w:rPr>
            </w:pPr>
            <w:r w:rsidRPr="00D81173">
              <w:rPr>
                <w:rFonts w:ascii="Calibri" w:eastAsia="Times New Roman" w:hAnsi="Calibri"/>
                <w:sz w:val="22"/>
                <w:szCs w:val="22"/>
              </w:rPr>
              <w:t>This will include, for example:  waiting times, chronic pain management, hip fracture</w:t>
            </w:r>
            <w:r w:rsidR="00810138" w:rsidRPr="00D81173">
              <w:rPr>
                <w:rFonts w:ascii="Calibri" w:eastAsia="Times New Roman" w:hAnsi="Calibri"/>
                <w:sz w:val="22"/>
                <w:szCs w:val="22"/>
              </w:rPr>
              <w:t>, pulmonary rehab, community rehab, new services for management of long Covid</w:t>
            </w:r>
            <w:r w:rsidRPr="00D81173">
              <w:rPr>
                <w:rFonts w:ascii="Calibri" w:eastAsia="Times New Roman" w:hAnsi="Calibri"/>
                <w:sz w:val="22"/>
                <w:szCs w:val="22"/>
              </w:rPr>
              <w:t>.</w:t>
            </w:r>
          </w:p>
        </w:tc>
        <w:tc>
          <w:tcPr>
            <w:tcW w:w="2868" w:type="dxa"/>
            <w:tcBorders>
              <w:top w:val="single" w:sz="4" w:space="0" w:color="auto"/>
              <w:left w:val="single" w:sz="4" w:space="0" w:color="auto"/>
              <w:bottom w:val="single" w:sz="4" w:space="0" w:color="auto"/>
              <w:right w:val="single" w:sz="4" w:space="0" w:color="auto"/>
            </w:tcBorders>
          </w:tcPr>
          <w:p w14:paraId="4E329A10" w14:textId="5BE4B0D0" w:rsidR="007E6B9E" w:rsidRPr="007116F8" w:rsidRDefault="00A43A82" w:rsidP="007116F8">
            <w:pPr>
              <w:pStyle w:val="ListParagraph"/>
              <w:numPr>
                <w:ilvl w:val="0"/>
                <w:numId w:val="7"/>
              </w:numPr>
              <w:rPr>
                <w:rFonts w:ascii="Calibri" w:eastAsia="Times New Roman" w:hAnsi="Calibri"/>
                <w:sz w:val="22"/>
                <w:szCs w:val="22"/>
              </w:rPr>
            </w:pPr>
            <w:r>
              <w:rPr>
                <w:rFonts w:ascii="Calibri" w:eastAsia="Times New Roman" w:hAnsi="Calibri"/>
                <w:sz w:val="22"/>
                <w:szCs w:val="22"/>
              </w:rPr>
              <w:t>Monitor the trends</w:t>
            </w:r>
            <w:r w:rsidR="007116F8">
              <w:rPr>
                <w:rFonts w:ascii="Calibri" w:eastAsia="Times New Roman" w:hAnsi="Calibri"/>
                <w:sz w:val="22"/>
                <w:szCs w:val="22"/>
              </w:rPr>
              <w:t xml:space="preserve"> </w:t>
            </w:r>
            <w:r>
              <w:rPr>
                <w:rFonts w:ascii="Calibri" w:eastAsia="Times New Roman" w:hAnsi="Calibri"/>
                <w:sz w:val="22"/>
                <w:szCs w:val="22"/>
              </w:rPr>
              <w:t xml:space="preserve">of the impact of the </w:t>
            </w:r>
            <w:proofErr w:type="spellStart"/>
            <w:r>
              <w:rPr>
                <w:rFonts w:ascii="Calibri" w:eastAsia="Times New Roman" w:hAnsi="Calibri"/>
                <w:sz w:val="22"/>
                <w:szCs w:val="22"/>
              </w:rPr>
              <w:t>covid</w:t>
            </w:r>
            <w:proofErr w:type="spellEnd"/>
            <w:r>
              <w:rPr>
                <w:rFonts w:ascii="Calibri" w:eastAsia="Times New Roman" w:hAnsi="Calibri"/>
                <w:sz w:val="22"/>
                <w:szCs w:val="22"/>
              </w:rPr>
              <w:t xml:space="preserve"> 19 pandemic on the Welsh membership</w:t>
            </w:r>
            <w:r w:rsidR="00F50602" w:rsidRPr="007116F8">
              <w:rPr>
                <w:rFonts w:ascii="Calibri" w:eastAsia="Times New Roman" w:hAnsi="Calibri"/>
                <w:sz w:val="22"/>
                <w:szCs w:val="22"/>
              </w:rPr>
              <w:t xml:space="preserve"> </w:t>
            </w:r>
          </w:p>
          <w:p w14:paraId="618E5876" w14:textId="4EA88A21" w:rsidR="00F50602" w:rsidRPr="00F50602" w:rsidRDefault="00A43A82" w:rsidP="007116F8">
            <w:pPr>
              <w:pStyle w:val="ListParagraph"/>
              <w:numPr>
                <w:ilvl w:val="0"/>
                <w:numId w:val="7"/>
              </w:numPr>
              <w:rPr>
                <w:rFonts w:ascii="Calibri" w:eastAsia="Times New Roman" w:hAnsi="Calibri"/>
                <w:sz w:val="22"/>
                <w:szCs w:val="22"/>
              </w:rPr>
            </w:pPr>
            <w:r>
              <w:rPr>
                <w:rFonts w:ascii="Calibri" w:eastAsia="Times New Roman" w:hAnsi="Calibri"/>
                <w:sz w:val="22"/>
                <w:szCs w:val="22"/>
              </w:rPr>
              <w:t xml:space="preserve">Provide a session for CSP WB on engaging with their membership </w:t>
            </w:r>
            <w:r w:rsidR="00E81905">
              <w:rPr>
                <w:rFonts w:ascii="Calibri" w:eastAsia="Times New Roman" w:hAnsi="Calibri"/>
                <w:sz w:val="22"/>
                <w:szCs w:val="22"/>
              </w:rPr>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18A7952C" w14:textId="707F5FE2" w:rsidR="007E6B9E" w:rsidRPr="00D81173" w:rsidRDefault="007E6B9E" w:rsidP="009B43EE">
            <w:pPr>
              <w:rPr>
                <w:rFonts w:ascii="Calibri" w:eastAsia="Times New Roman" w:hAnsi="Calibri"/>
                <w:sz w:val="22"/>
                <w:szCs w:val="22"/>
              </w:rPr>
            </w:pPr>
            <w:r w:rsidRPr="00D81173">
              <w:rPr>
                <w:rFonts w:ascii="Calibri" w:eastAsia="Times New Roman" w:hAnsi="Calibri"/>
                <w:sz w:val="22"/>
                <w:szCs w:val="22"/>
              </w:rPr>
              <w:t>Nil</w:t>
            </w:r>
          </w:p>
        </w:tc>
        <w:tc>
          <w:tcPr>
            <w:tcW w:w="1884" w:type="dxa"/>
            <w:tcBorders>
              <w:top w:val="single" w:sz="4" w:space="0" w:color="auto"/>
              <w:left w:val="single" w:sz="4" w:space="0" w:color="auto"/>
              <w:bottom w:val="single" w:sz="4" w:space="0" w:color="auto"/>
              <w:right w:val="single" w:sz="4" w:space="0" w:color="auto"/>
            </w:tcBorders>
          </w:tcPr>
          <w:p w14:paraId="70126929" w14:textId="77777777" w:rsidR="007E6B9E" w:rsidRPr="00D81173" w:rsidRDefault="007E6B9E" w:rsidP="00C11D1F">
            <w:pPr>
              <w:rPr>
                <w:rFonts w:ascii="Calibri" w:hAnsi="Calibri"/>
                <w:sz w:val="22"/>
                <w:szCs w:val="22"/>
              </w:rPr>
            </w:pPr>
            <w:r w:rsidRPr="00D81173">
              <w:rPr>
                <w:rFonts w:ascii="Calibri" w:hAnsi="Calibri"/>
                <w:sz w:val="22"/>
                <w:szCs w:val="22"/>
              </w:rPr>
              <w:t>Will require support from</w:t>
            </w:r>
          </w:p>
          <w:p w14:paraId="0D59423C" w14:textId="77777777" w:rsidR="007E6B9E" w:rsidRPr="004178D9" w:rsidRDefault="007E6B9E" w:rsidP="004178D9">
            <w:pPr>
              <w:rPr>
                <w:rFonts w:ascii="Calibri" w:hAnsi="Calibri"/>
                <w:sz w:val="22"/>
                <w:szCs w:val="22"/>
              </w:rPr>
            </w:pPr>
            <w:r w:rsidRPr="004178D9">
              <w:rPr>
                <w:rFonts w:ascii="Calibri" w:hAnsi="Calibri"/>
                <w:sz w:val="22"/>
                <w:szCs w:val="22"/>
              </w:rPr>
              <w:t>Admin Officer</w:t>
            </w:r>
          </w:p>
          <w:p w14:paraId="344EA07C" w14:textId="2183F363" w:rsidR="007E6B9E" w:rsidRPr="004178D9" w:rsidRDefault="007E6B9E" w:rsidP="004178D9">
            <w:pPr>
              <w:rPr>
                <w:rFonts w:ascii="Calibri" w:hAnsi="Calibri"/>
                <w:sz w:val="22"/>
                <w:szCs w:val="22"/>
              </w:rPr>
            </w:pPr>
            <w:r w:rsidRPr="004178D9">
              <w:rPr>
                <w:rFonts w:ascii="Calibri" w:hAnsi="Calibri"/>
                <w:sz w:val="22"/>
                <w:szCs w:val="22"/>
              </w:rPr>
              <w:t>Public Affairs &amp; Policy Officer</w:t>
            </w:r>
            <w:r w:rsidR="00C75988" w:rsidRPr="004178D9">
              <w:rPr>
                <w:rFonts w:ascii="Calibri" w:hAnsi="Calibri"/>
                <w:sz w:val="22"/>
                <w:szCs w:val="22"/>
              </w:rPr>
              <w:t xml:space="preserve"> &amp;</w:t>
            </w:r>
          </w:p>
          <w:p w14:paraId="476F80B9" w14:textId="77777777" w:rsidR="007E6B9E" w:rsidRPr="004178D9" w:rsidRDefault="007E6B9E" w:rsidP="004178D9">
            <w:pPr>
              <w:tabs>
                <w:tab w:val="left" w:pos="2360"/>
              </w:tabs>
              <w:rPr>
                <w:rFonts w:ascii="Calibri" w:eastAsia="Times New Roman" w:hAnsi="Calibri"/>
                <w:sz w:val="22"/>
                <w:szCs w:val="22"/>
              </w:rPr>
            </w:pPr>
            <w:r w:rsidRPr="004178D9">
              <w:rPr>
                <w:rFonts w:ascii="Calibri" w:hAnsi="Calibri"/>
                <w:sz w:val="22"/>
                <w:szCs w:val="22"/>
              </w:rPr>
              <w:t xml:space="preserve">Professional Advisor  </w:t>
            </w:r>
          </w:p>
        </w:tc>
        <w:tc>
          <w:tcPr>
            <w:tcW w:w="6621" w:type="dxa"/>
            <w:tcBorders>
              <w:top w:val="single" w:sz="4" w:space="0" w:color="auto"/>
              <w:left w:val="single" w:sz="4" w:space="0" w:color="auto"/>
              <w:bottom w:val="single" w:sz="4" w:space="0" w:color="auto"/>
              <w:right w:val="single" w:sz="4" w:space="0" w:color="auto"/>
            </w:tcBorders>
            <w:hideMark/>
          </w:tcPr>
          <w:p w14:paraId="6A138DDC" w14:textId="77777777" w:rsidR="007E6B9E" w:rsidRDefault="00962E42">
            <w:pPr>
              <w:rPr>
                <w:rFonts w:ascii="Calibri" w:eastAsia="Times New Roman" w:hAnsi="Calibri"/>
                <w:sz w:val="22"/>
                <w:szCs w:val="22"/>
              </w:rPr>
            </w:pPr>
            <w:r>
              <w:rPr>
                <w:rFonts w:ascii="Calibri" w:eastAsia="Times New Roman" w:hAnsi="Calibri"/>
                <w:sz w:val="22"/>
                <w:szCs w:val="22"/>
              </w:rPr>
              <w:t>WB has discussed a range of issues at all of its meetings, including reports from CSP Wales officers to keep an overview of all issues impacting on workforce and the NHS in Wales.</w:t>
            </w:r>
          </w:p>
          <w:p w14:paraId="4ACEBFFE" w14:textId="0CA654B4" w:rsidR="00962E42" w:rsidRDefault="00962E42">
            <w:pPr>
              <w:rPr>
                <w:rFonts w:ascii="Calibri" w:eastAsia="Times New Roman" w:hAnsi="Calibri"/>
                <w:sz w:val="22"/>
                <w:szCs w:val="22"/>
              </w:rPr>
            </w:pPr>
            <w:r>
              <w:rPr>
                <w:rFonts w:ascii="Calibri" w:eastAsia="Times New Roman" w:hAnsi="Calibri"/>
                <w:sz w:val="22"/>
                <w:szCs w:val="22"/>
              </w:rPr>
              <w:t>WB has regularly updated on the impact of Covid, the impact on waiting times and delivery of services affected by Covid.  There has been particular concern about the loss of physiotherapy clinical space reported by members which has been taken up by officers.</w:t>
            </w:r>
          </w:p>
          <w:p w14:paraId="58D124EE" w14:textId="640C4386" w:rsidR="00962E42" w:rsidRDefault="00962E42">
            <w:pPr>
              <w:rPr>
                <w:rFonts w:ascii="Calibri" w:eastAsia="Times New Roman" w:hAnsi="Calibri"/>
                <w:sz w:val="22"/>
                <w:szCs w:val="22"/>
              </w:rPr>
            </w:pPr>
            <w:r>
              <w:rPr>
                <w:rFonts w:ascii="Calibri" w:eastAsia="Times New Roman" w:hAnsi="Calibri"/>
                <w:sz w:val="22"/>
                <w:szCs w:val="22"/>
              </w:rPr>
              <w:t>WB has noted the pay offer from Welsh Government and the approach taken by the CSP for Wales, and UK-wide in response to this award.</w:t>
            </w:r>
          </w:p>
          <w:p w14:paraId="4587461E" w14:textId="2F5D1BF4" w:rsidR="00962E42" w:rsidRDefault="00962E42">
            <w:pPr>
              <w:rPr>
                <w:rFonts w:ascii="Calibri" w:eastAsia="Times New Roman" w:hAnsi="Calibri"/>
                <w:sz w:val="22"/>
                <w:szCs w:val="22"/>
              </w:rPr>
            </w:pPr>
            <w:r>
              <w:rPr>
                <w:rFonts w:ascii="Calibri" w:eastAsia="Times New Roman" w:hAnsi="Calibri"/>
                <w:sz w:val="22"/>
                <w:szCs w:val="22"/>
              </w:rPr>
              <w:t>RY led a WB development session on engaging with the CSP membership with a presentation from Indeg Jameson (HDUHB).  This will always be a high priority for the WB.  Board has developed a new style of newsletter to send to network groups with links and ‘headline’ items – a work in progress to continue to develop in 2022.</w:t>
            </w:r>
          </w:p>
          <w:p w14:paraId="1BAA2495" w14:textId="31165CC1" w:rsidR="00962E42" w:rsidRPr="00D81173" w:rsidRDefault="00962E42">
            <w:pPr>
              <w:rPr>
                <w:rFonts w:ascii="Calibri" w:eastAsia="Times New Roman" w:hAnsi="Calibri"/>
                <w:sz w:val="22"/>
                <w:szCs w:val="22"/>
              </w:rPr>
            </w:pPr>
          </w:p>
        </w:tc>
      </w:tr>
    </w:tbl>
    <w:p w14:paraId="541393FD" w14:textId="77777777" w:rsidR="00F50602" w:rsidRPr="00F50602" w:rsidRDefault="00F50602" w:rsidP="00F50602">
      <w:pPr>
        <w:rPr>
          <w:rFonts w:ascii="Calibri" w:eastAsia="Times New Roman" w:hAnsi="Calibri"/>
          <w:sz w:val="22"/>
          <w:szCs w:val="22"/>
        </w:rPr>
      </w:pPr>
    </w:p>
    <w:p w14:paraId="06064A49" w14:textId="77777777" w:rsidR="00DF7269" w:rsidRPr="00D81173" w:rsidRDefault="00CC25C6" w:rsidP="00DF7269">
      <w:pPr>
        <w:rPr>
          <w:rFonts w:ascii="Calibri" w:hAnsi="Calibri"/>
          <w:sz w:val="22"/>
          <w:szCs w:val="22"/>
        </w:rPr>
      </w:pPr>
      <w:r w:rsidRPr="00D81173">
        <w:rPr>
          <w:rFonts w:ascii="Calibri" w:hAnsi="Calibri"/>
          <w:b/>
          <w:sz w:val="22"/>
          <w:szCs w:val="22"/>
        </w:rPr>
        <w:t xml:space="preserve">Link to Corporate Objective </w:t>
      </w:r>
      <w:r w:rsidR="00153C31" w:rsidRPr="00D81173">
        <w:rPr>
          <w:rFonts w:ascii="Calibri" w:hAnsi="Calibri"/>
          <w:b/>
          <w:sz w:val="22"/>
          <w:szCs w:val="22"/>
        </w:rPr>
        <w:t>–</w:t>
      </w:r>
      <w:r w:rsidRPr="00D81173">
        <w:rPr>
          <w:rFonts w:ascii="Calibri" w:hAnsi="Calibri"/>
          <w:b/>
          <w:sz w:val="22"/>
          <w:szCs w:val="22"/>
        </w:rPr>
        <w:t xml:space="preserve"> </w:t>
      </w:r>
      <w:r w:rsidR="00F8182D" w:rsidRPr="00D81173">
        <w:rPr>
          <w:rFonts w:ascii="Calibri" w:hAnsi="Calibri"/>
          <w:b/>
          <w:sz w:val="22"/>
          <w:szCs w:val="22"/>
        </w:rPr>
        <w:t>Support members in their professional and working lives</w:t>
      </w:r>
      <w:r w:rsidR="00DA27BE" w:rsidRPr="00D81173">
        <w:rPr>
          <w:rFonts w:ascii="Calibri" w:hAnsi="Calibri"/>
          <w:b/>
          <w:sz w:val="22"/>
          <w:szCs w:val="22"/>
        </w:rPr>
        <w:t xml:space="preserve"> </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260"/>
        <w:gridCol w:w="1701"/>
        <w:gridCol w:w="1571"/>
        <w:gridCol w:w="6225"/>
      </w:tblGrid>
      <w:tr w:rsidR="007E6B9E" w:rsidRPr="00D81173" w14:paraId="2C28EBAA" w14:textId="77777777" w:rsidTr="00326696">
        <w:tc>
          <w:tcPr>
            <w:tcW w:w="2122" w:type="dxa"/>
            <w:tcBorders>
              <w:top w:val="single" w:sz="4" w:space="0" w:color="auto"/>
              <w:left w:val="single" w:sz="4" w:space="0" w:color="auto"/>
              <w:bottom w:val="single" w:sz="4" w:space="0" w:color="auto"/>
              <w:right w:val="single" w:sz="4" w:space="0" w:color="auto"/>
            </w:tcBorders>
            <w:hideMark/>
          </w:tcPr>
          <w:p w14:paraId="3A5C8BD7" w14:textId="77777777" w:rsidR="007E6B9E" w:rsidRPr="00D81173" w:rsidRDefault="007E6B9E" w:rsidP="004F42DE">
            <w:pPr>
              <w:rPr>
                <w:rFonts w:ascii="Calibri" w:eastAsia="Times New Roman" w:hAnsi="Calibri"/>
                <w:b/>
              </w:rPr>
            </w:pPr>
            <w:r w:rsidRPr="00D81173">
              <w:rPr>
                <w:rFonts w:ascii="Calibri" w:hAnsi="Calibri"/>
                <w:b/>
              </w:rPr>
              <w:t>OBJECTIVE 2</w:t>
            </w:r>
          </w:p>
        </w:tc>
        <w:tc>
          <w:tcPr>
            <w:tcW w:w="3260" w:type="dxa"/>
            <w:tcBorders>
              <w:top w:val="single" w:sz="4" w:space="0" w:color="auto"/>
              <w:left w:val="single" w:sz="4" w:space="0" w:color="auto"/>
              <w:bottom w:val="single" w:sz="4" w:space="0" w:color="auto"/>
              <w:right w:val="single" w:sz="4" w:space="0" w:color="auto"/>
            </w:tcBorders>
          </w:tcPr>
          <w:p w14:paraId="5FCB348B" w14:textId="3363DC69" w:rsidR="007E6B9E" w:rsidRPr="00D81173" w:rsidRDefault="007E6B9E" w:rsidP="004F42DE">
            <w:pPr>
              <w:rPr>
                <w:rFonts w:ascii="Calibri" w:hAnsi="Calibri"/>
                <w:b/>
              </w:rPr>
            </w:pPr>
            <w:r w:rsidRPr="00D81173">
              <w:rPr>
                <w:rFonts w:ascii="Calibri" w:hAnsi="Calibri"/>
                <w:b/>
              </w:rPr>
              <w:t>ACTIONS FOR BOARD</w:t>
            </w:r>
          </w:p>
        </w:tc>
        <w:tc>
          <w:tcPr>
            <w:tcW w:w="1701" w:type="dxa"/>
            <w:tcBorders>
              <w:top w:val="single" w:sz="4" w:space="0" w:color="auto"/>
              <w:left w:val="single" w:sz="4" w:space="0" w:color="auto"/>
              <w:bottom w:val="single" w:sz="4" w:space="0" w:color="auto"/>
              <w:right w:val="single" w:sz="4" w:space="0" w:color="auto"/>
            </w:tcBorders>
            <w:hideMark/>
          </w:tcPr>
          <w:p w14:paraId="0B6D8F3A" w14:textId="52F36DE1" w:rsidR="007E6B9E" w:rsidRPr="00D81173" w:rsidRDefault="007E6B9E" w:rsidP="004F42DE">
            <w:pPr>
              <w:rPr>
                <w:rFonts w:ascii="Calibri" w:eastAsia="Times New Roman" w:hAnsi="Calibri"/>
                <w:b/>
              </w:rPr>
            </w:pPr>
            <w:r w:rsidRPr="00D81173">
              <w:rPr>
                <w:rFonts w:ascii="Calibri" w:hAnsi="Calibri"/>
                <w:b/>
              </w:rPr>
              <w:t>BUDGET</w:t>
            </w:r>
          </w:p>
        </w:tc>
        <w:tc>
          <w:tcPr>
            <w:tcW w:w="1571" w:type="dxa"/>
            <w:tcBorders>
              <w:top w:val="single" w:sz="4" w:space="0" w:color="auto"/>
              <w:left w:val="single" w:sz="4" w:space="0" w:color="auto"/>
              <w:bottom w:val="single" w:sz="4" w:space="0" w:color="auto"/>
              <w:right w:val="single" w:sz="4" w:space="0" w:color="auto"/>
            </w:tcBorders>
            <w:hideMark/>
          </w:tcPr>
          <w:p w14:paraId="051C4890" w14:textId="77777777" w:rsidR="007E6B9E" w:rsidRPr="00D81173" w:rsidRDefault="007E6B9E" w:rsidP="004F42DE">
            <w:pPr>
              <w:rPr>
                <w:rFonts w:ascii="Calibri" w:eastAsia="Times New Roman" w:hAnsi="Calibri"/>
                <w:b/>
              </w:rPr>
            </w:pPr>
            <w:r w:rsidRPr="00D81173">
              <w:rPr>
                <w:rFonts w:ascii="Calibri" w:hAnsi="Calibri"/>
                <w:b/>
              </w:rPr>
              <w:t>STAFFING REQUESTS</w:t>
            </w:r>
          </w:p>
        </w:tc>
        <w:tc>
          <w:tcPr>
            <w:tcW w:w="6225" w:type="dxa"/>
            <w:tcBorders>
              <w:top w:val="single" w:sz="4" w:space="0" w:color="auto"/>
              <w:left w:val="single" w:sz="4" w:space="0" w:color="auto"/>
              <w:bottom w:val="single" w:sz="4" w:space="0" w:color="auto"/>
              <w:right w:val="single" w:sz="4" w:space="0" w:color="auto"/>
            </w:tcBorders>
            <w:hideMark/>
          </w:tcPr>
          <w:p w14:paraId="29188166" w14:textId="5748DC6D" w:rsidR="007E6B9E" w:rsidRPr="00D81173" w:rsidRDefault="007E6B9E" w:rsidP="004F42DE">
            <w:pPr>
              <w:rPr>
                <w:rFonts w:ascii="Calibri" w:eastAsia="Times New Roman" w:hAnsi="Calibri"/>
                <w:b/>
              </w:rPr>
            </w:pPr>
            <w:r w:rsidRPr="00D81173">
              <w:rPr>
                <w:rFonts w:ascii="Calibri" w:hAnsi="Calibri"/>
                <w:b/>
              </w:rPr>
              <w:t>OUTCOME &amp; IMPACT (review at end of year)</w:t>
            </w:r>
          </w:p>
        </w:tc>
      </w:tr>
      <w:tr w:rsidR="007E6B9E" w:rsidRPr="00D81173" w14:paraId="153C74F5" w14:textId="77777777" w:rsidTr="00326696">
        <w:tc>
          <w:tcPr>
            <w:tcW w:w="2122" w:type="dxa"/>
            <w:tcBorders>
              <w:top w:val="single" w:sz="4" w:space="0" w:color="auto"/>
              <w:left w:val="single" w:sz="4" w:space="0" w:color="auto"/>
              <w:bottom w:val="single" w:sz="4" w:space="0" w:color="auto"/>
              <w:right w:val="single" w:sz="4" w:space="0" w:color="auto"/>
            </w:tcBorders>
            <w:hideMark/>
          </w:tcPr>
          <w:p w14:paraId="38E5A8C8" w14:textId="34E651E9" w:rsidR="002F32EB" w:rsidRPr="00D81173" w:rsidRDefault="007E6B9E" w:rsidP="002A5A87">
            <w:pPr>
              <w:rPr>
                <w:rFonts w:ascii="Calibri" w:hAnsi="Calibri"/>
                <w:sz w:val="22"/>
                <w:szCs w:val="22"/>
              </w:rPr>
            </w:pPr>
            <w:r w:rsidRPr="00D81173">
              <w:rPr>
                <w:rFonts w:ascii="Calibri" w:hAnsi="Calibri"/>
                <w:sz w:val="22"/>
                <w:szCs w:val="22"/>
              </w:rPr>
              <w:t>Support</w:t>
            </w:r>
            <w:r w:rsidR="002F32EB" w:rsidRPr="00D81173">
              <w:rPr>
                <w:rFonts w:ascii="Calibri" w:hAnsi="Calibri"/>
                <w:sz w:val="22"/>
                <w:szCs w:val="22"/>
              </w:rPr>
              <w:t xml:space="preserve"> the</w:t>
            </w:r>
            <w:r w:rsidRPr="00D81173">
              <w:rPr>
                <w:rFonts w:ascii="Calibri" w:hAnsi="Calibri"/>
                <w:sz w:val="22"/>
                <w:szCs w:val="22"/>
              </w:rPr>
              <w:t xml:space="preserve"> ED</w:t>
            </w:r>
            <w:r w:rsidR="0083213E">
              <w:rPr>
                <w:rFonts w:ascii="Calibri" w:hAnsi="Calibri"/>
                <w:sz w:val="22"/>
                <w:szCs w:val="22"/>
              </w:rPr>
              <w:t>B</w:t>
            </w:r>
            <w:r w:rsidRPr="00D81173">
              <w:rPr>
                <w:rFonts w:ascii="Calibri" w:hAnsi="Calibri"/>
                <w:sz w:val="22"/>
                <w:szCs w:val="22"/>
              </w:rPr>
              <w:t xml:space="preserve"> strategy from CSP</w:t>
            </w:r>
            <w:r w:rsidR="002F32EB" w:rsidRPr="00D81173">
              <w:rPr>
                <w:rFonts w:ascii="Calibri" w:hAnsi="Calibri"/>
                <w:sz w:val="22"/>
                <w:szCs w:val="22"/>
              </w:rPr>
              <w:t xml:space="preserve"> including co-opting a BAME member onto Board and </w:t>
            </w:r>
            <w:r w:rsidR="002F32EB" w:rsidRPr="00D81173">
              <w:rPr>
                <w:rFonts w:ascii="Calibri" w:hAnsi="Calibri"/>
                <w:sz w:val="22"/>
                <w:szCs w:val="22"/>
              </w:rPr>
              <w:lastRenderedPageBreak/>
              <w:t>considering training and development that provide CPD opportunities.</w:t>
            </w:r>
          </w:p>
        </w:tc>
        <w:tc>
          <w:tcPr>
            <w:tcW w:w="3260" w:type="dxa"/>
            <w:tcBorders>
              <w:top w:val="single" w:sz="4" w:space="0" w:color="auto"/>
              <w:left w:val="single" w:sz="4" w:space="0" w:color="auto"/>
              <w:bottom w:val="single" w:sz="4" w:space="0" w:color="auto"/>
              <w:right w:val="single" w:sz="4" w:space="0" w:color="auto"/>
            </w:tcBorders>
          </w:tcPr>
          <w:p w14:paraId="162207C4" w14:textId="333FA450" w:rsidR="00326696" w:rsidRPr="00326696" w:rsidRDefault="00E81905" w:rsidP="00326696">
            <w:pPr>
              <w:pStyle w:val="ListParagraph"/>
              <w:numPr>
                <w:ilvl w:val="0"/>
                <w:numId w:val="8"/>
              </w:numPr>
              <w:spacing w:after="240"/>
            </w:pPr>
            <w:r w:rsidRPr="00326696">
              <w:rPr>
                <w:rFonts w:ascii="Calibri" w:hAnsi="Calibri" w:cs="Calibri"/>
                <w:sz w:val="22"/>
                <w:szCs w:val="22"/>
                <w:lang w:val="en-US"/>
              </w:rPr>
              <w:lastRenderedPageBreak/>
              <w:t xml:space="preserve">Coopt a representative to board from the three CSP diversity Networks: </w:t>
            </w:r>
            <w:r w:rsidRPr="00326696">
              <w:rPr>
                <w:rFonts w:ascii="Calibri" w:hAnsi="Calibri" w:cs="Calibri"/>
                <w:sz w:val="22"/>
                <w:szCs w:val="22"/>
                <w:lang w:val="en-US"/>
              </w:rPr>
              <w:lastRenderedPageBreak/>
              <w:t>BAME, Disability and LGBTQIA+</w:t>
            </w:r>
          </w:p>
          <w:p w14:paraId="2B8F5C5E" w14:textId="77777777" w:rsidR="00326696" w:rsidRPr="00326696" w:rsidRDefault="00326696" w:rsidP="00326696">
            <w:pPr>
              <w:spacing w:after="240"/>
            </w:pPr>
          </w:p>
          <w:p w14:paraId="43EDD0B9" w14:textId="457A4599" w:rsidR="00E81905" w:rsidRPr="00326696" w:rsidRDefault="00326696" w:rsidP="007116F8">
            <w:pPr>
              <w:pStyle w:val="ListParagraph"/>
              <w:numPr>
                <w:ilvl w:val="0"/>
                <w:numId w:val="8"/>
              </w:numPr>
              <w:spacing w:after="240"/>
            </w:pPr>
            <w:r>
              <w:rPr>
                <w:rFonts w:ascii="Calibri" w:hAnsi="Calibri" w:cs="Calibri"/>
                <w:sz w:val="22"/>
                <w:szCs w:val="22"/>
                <w:lang w:val="en-US"/>
              </w:rPr>
              <w:t>En</w:t>
            </w:r>
            <w:r w:rsidR="00E81905">
              <w:rPr>
                <w:rFonts w:ascii="Calibri" w:hAnsi="Calibri" w:cs="Calibri"/>
                <w:sz w:val="22"/>
                <w:szCs w:val="22"/>
                <w:lang w:val="en-US"/>
              </w:rPr>
              <w:t>gage with the three Welsh Universities to influence and ensure that Wales Physiotherapy courses attract a student cohort the reflects the diversity of the population of Wales</w:t>
            </w:r>
          </w:p>
          <w:p w14:paraId="7ECCCA8E" w14:textId="77777777" w:rsidR="00326696" w:rsidRDefault="00326696" w:rsidP="00326696">
            <w:pPr>
              <w:pStyle w:val="ListParagraph"/>
              <w:spacing w:after="240"/>
            </w:pPr>
          </w:p>
          <w:p w14:paraId="156D2393" w14:textId="4A2B50F9" w:rsidR="00E81905" w:rsidRPr="00326696" w:rsidRDefault="00E81905" w:rsidP="007116F8">
            <w:pPr>
              <w:pStyle w:val="ListParagraph"/>
              <w:numPr>
                <w:ilvl w:val="0"/>
                <w:numId w:val="8"/>
              </w:numPr>
              <w:spacing w:after="240"/>
            </w:pPr>
            <w:r>
              <w:rPr>
                <w:rFonts w:ascii="Calibri" w:hAnsi="Calibri" w:cs="Calibri"/>
                <w:sz w:val="22"/>
                <w:szCs w:val="22"/>
                <w:lang w:val="en-US"/>
              </w:rPr>
              <w:t>Review the ED</w:t>
            </w:r>
            <w:r w:rsidR="0083213E">
              <w:rPr>
                <w:rFonts w:ascii="Calibri" w:hAnsi="Calibri" w:cs="Calibri"/>
                <w:sz w:val="22"/>
                <w:szCs w:val="22"/>
                <w:lang w:val="en-US"/>
              </w:rPr>
              <w:t>B</w:t>
            </w:r>
            <w:r>
              <w:rPr>
                <w:rFonts w:ascii="Calibri" w:hAnsi="Calibri" w:cs="Calibri"/>
                <w:sz w:val="22"/>
                <w:szCs w:val="22"/>
                <w:lang w:val="en-US"/>
              </w:rPr>
              <w:t xml:space="preserve"> strategy when released and identify if there are any Wales specific issues/ differences where specific work may be required to ensure we achieve the EDI strategy aims for the Welsh population</w:t>
            </w:r>
          </w:p>
          <w:p w14:paraId="182F3980" w14:textId="77777777" w:rsidR="00326696" w:rsidRDefault="00326696" w:rsidP="00326696">
            <w:pPr>
              <w:pStyle w:val="ListParagraph"/>
              <w:spacing w:after="240"/>
            </w:pPr>
          </w:p>
          <w:p w14:paraId="16FA7421" w14:textId="0B73CFDD" w:rsidR="00E81905" w:rsidRDefault="00A43A82" w:rsidP="007116F8">
            <w:pPr>
              <w:pStyle w:val="ListParagraph"/>
              <w:numPr>
                <w:ilvl w:val="0"/>
                <w:numId w:val="8"/>
              </w:numPr>
              <w:spacing w:after="240"/>
            </w:pPr>
            <w:r>
              <w:rPr>
                <w:rFonts w:ascii="Calibri" w:hAnsi="Calibri" w:cs="Calibri"/>
                <w:sz w:val="22"/>
                <w:szCs w:val="22"/>
                <w:lang w:val="en-US"/>
              </w:rPr>
              <w:t>Provide a</w:t>
            </w:r>
            <w:r w:rsidR="00E81905">
              <w:rPr>
                <w:rFonts w:ascii="Calibri" w:hAnsi="Calibri" w:cs="Calibri"/>
                <w:sz w:val="22"/>
                <w:szCs w:val="22"/>
                <w:lang w:val="en-US"/>
              </w:rPr>
              <w:t xml:space="preserve"> trainin</w:t>
            </w:r>
            <w:r>
              <w:rPr>
                <w:rFonts w:ascii="Calibri" w:hAnsi="Calibri" w:cs="Calibri"/>
                <w:sz w:val="22"/>
                <w:szCs w:val="22"/>
                <w:lang w:val="en-US"/>
              </w:rPr>
              <w:t>g session on ED</w:t>
            </w:r>
            <w:r w:rsidR="0083213E">
              <w:rPr>
                <w:rFonts w:ascii="Calibri" w:hAnsi="Calibri" w:cs="Calibri"/>
                <w:sz w:val="22"/>
                <w:szCs w:val="22"/>
                <w:lang w:val="en-US"/>
              </w:rPr>
              <w:t>B</w:t>
            </w:r>
            <w:r>
              <w:rPr>
                <w:rFonts w:ascii="Calibri" w:hAnsi="Calibri" w:cs="Calibri"/>
                <w:sz w:val="22"/>
                <w:szCs w:val="22"/>
                <w:lang w:val="en-US"/>
              </w:rPr>
              <w:t xml:space="preserve"> for WB members</w:t>
            </w:r>
          </w:p>
          <w:p w14:paraId="016381AE" w14:textId="5587F15B" w:rsidR="007E6B9E" w:rsidRPr="00D81173" w:rsidRDefault="007E6B9E" w:rsidP="00E81905">
            <w:pPr>
              <w:ind w:left="-126"/>
              <w:rPr>
                <w:rFonts w:ascii="Calibri" w:hAnsi="Calibr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D88DA32" w14:textId="354C0D12" w:rsidR="007E6B9E" w:rsidRPr="00D81173" w:rsidRDefault="007E6B9E" w:rsidP="00BE27BA">
            <w:pPr>
              <w:ind w:left="-126"/>
              <w:rPr>
                <w:rFonts w:ascii="Calibri" w:hAnsi="Calibri"/>
                <w:sz w:val="22"/>
                <w:szCs w:val="22"/>
              </w:rPr>
            </w:pPr>
            <w:r w:rsidRPr="00D81173">
              <w:rPr>
                <w:rFonts w:ascii="Calibri" w:hAnsi="Calibri"/>
                <w:sz w:val="22"/>
                <w:szCs w:val="22"/>
              </w:rPr>
              <w:lastRenderedPageBreak/>
              <w:t xml:space="preserve"> </w:t>
            </w:r>
            <w:r w:rsidR="002F32EB" w:rsidRPr="00D81173">
              <w:rPr>
                <w:rFonts w:ascii="Calibri" w:hAnsi="Calibri"/>
                <w:sz w:val="22"/>
                <w:szCs w:val="22"/>
              </w:rPr>
              <w:t>To be considered – potential for external speakers</w:t>
            </w:r>
          </w:p>
          <w:p w14:paraId="66278C53" w14:textId="77777777" w:rsidR="007E6B9E" w:rsidRPr="00D81173" w:rsidRDefault="007E6B9E" w:rsidP="00BE27BA">
            <w:pPr>
              <w:ind w:left="-126"/>
              <w:rPr>
                <w:rFonts w:ascii="Calibri" w:hAnsi="Calibri"/>
                <w:sz w:val="22"/>
                <w:szCs w:val="22"/>
              </w:rPr>
            </w:pPr>
          </w:p>
          <w:p w14:paraId="163F3607" w14:textId="77777777" w:rsidR="007E6B9E" w:rsidRPr="00D81173" w:rsidRDefault="007E6B9E" w:rsidP="00BE27BA">
            <w:pPr>
              <w:ind w:left="-126"/>
              <w:rPr>
                <w:rFonts w:ascii="Calibri" w:eastAsia="Times New Roman" w:hAnsi="Calibri"/>
                <w:sz w:val="22"/>
                <w:szCs w:val="22"/>
              </w:rPr>
            </w:pPr>
          </w:p>
        </w:tc>
        <w:tc>
          <w:tcPr>
            <w:tcW w:w="1571" w:type="dxa"/>
            <w:tcBorders>
              <w:top w:val="single" w:sz="4" w:space="0" w:color="auto"/>
              <w:left w:val="single" w:sz="4" w:space="0" w:color="auto"/>
              <w:bottom w:val="single" w:sz="4" w:space="0" w:color="auto"/>
              <w:right w:val="single" w:sz="4" w:space="0" w:color="auto"/>
            </w:tcBorders>
            <w:hideMark/>
          </w:tcPr>
          <w:p w14:paraId="0F4FEBAB" w14:textId="3C8AC334" w:rsidR="002F32EB" w:rsidRPr="00D81173" w:rsidRDefault="002F32EB" w:rsidP="002F32EB">
            <w:pPr>
              <w:rPr>
                <w:rFonts w:ascii="Calibri" w:hAnsi="Calibri"/>
                <w:sz w:val="22"/>
                <w:szCs w:val="22"/>
              </w:rPr>
            </w:pPr>
            <w:r w:rsidRPr="00D81173">
              <w:rPr>
                <w:rFonts w:ascii="Calibri" w:hAnsi="Calibri"/>
                <w:sz w:val="22"/>
                <w:szCs w:val="22"/>
              </w:rPr>
              <w:lastRenderedPageBreak/>
              <w:t xml:space="preserve">Will require support from </w:t>
            </w:r>
          </w:p>
          <w:p w14:paraId="0810A8C9" w14:textId="0A7EC3DE" w:rsidR="002F32EB" w:rsidRPr="004178D9" w:rsidRDefault="004D00DD" w:rsidP="004178D9">
            <w:pPr>
              <w:rPr>
                <w:rFonts w:ascii="Calibri" w:hAnsi="Calibri"/>
                <w:sz w:val="22"/>
                <w:szCs w:val="22"/>
              </w:rPr>
            </w:pPr>
            <w:r w:rsidRPr="004178D9">
              <w:rPr>
                <w:rFonts w:ascii="Calibri" w:hAnsi="Calibri"/>
                <w:sz w:val="22"/>
                <w:szCs w:val="22"/>
              </w:rPr>
              <w:t xml:space="preserve">Campaigns and Regional </w:t>
            </w:r>
            <w:r w:rsidRPr="004178D9">
              <w:rPr>
                <w:rFonts w:ascii="Calibri" w:hAnsi="Calibri"/>
                <w:sz w:val="22"/>
                <w:szCs w:val="22"/>
              </w:rPr>
              <w:lastRenderedPageBreak/>
              <w:t xml:space="preserve">Engagement Officer </w:t>
            </w:r>
            <w:r w:rsidR="002F32EB" w:rsidRPr="004178D9">
              <w:rPr>
                <w:rFonts w:ascii="Calibri" w:hAnsi="Calibri"/>
                <w:sz w:val="22"/>
                <w:szCs w:val="22"/>
              </w:rPr>
              <w:t>(for training and development)</w:t>
            </w:r>
          </w:p>
          <w:p w14:paraId="12087746" w14:textId="0947257D" w:rsidR="007E6B9E" w:rsidRPr="00D81173" w:rsidRDefault="007E6B9E" w:rsidP="002F32EB">
            <w:pPr>
              <w:tabs>
                <w:tab w:val="left" w:pos="2360"/>
              </w:tabs>
              <w:rPr>
                <w:rFonts w:ascii="Calibri" w:eastAsia="Times New Roman" w:hAnsi="Calibri"/>
                <w:sz w:val="22"/>
                <w:szCs w:val="22"/>
              </w:rPr>
            </w:pPr>
          </w:p>
        </w:tc>
        <w:tc>
          <w:tcPr>
            <w:tcW w:w="6225" w:type="dxa"/>
            <w:tcBorders>
              <w:top w:val="single" w:sz="4" w:space="0" w:color="auto"/>
              <w:left w:val="single" w:sz="4" w:space="0" w:color="auto"/>
              <w:bottom w:val="single" w:sz="4" w:space="0" w:color="auto"/>
              <w:right w:val="single" w:sz="4" w:space="0" w:color="auto"/>
            </w:tcBorders>
            <w:hideMark/>
          </w:tcPr>
          <w:p w14:paraId="39B04BC7" w14:textId="218C09FA" w:rsidR="007E6B9E" w:rsidRDefault="005E6467">
            <w:pPr>
              <w:rPr>
                <w:rFonts w:ascii="Calibri" w:eastAsia="Times New Roman" w:hAnsi="Calibri"/>
                <w:sz w:val="22"/>
                <w:szCs w:val="22"/>
              </w:rPr>
            </w:pPr>
            <w:r>
              <w:rPr>
                <w:rFonts w:ascii="Calibri" w:eastAsia="Times New Roman" w:hAnsi="Calibri"/>
                <w:sz w:val="22"/>
                <w:szCs w:val="22"/>
              </w:rPr>
              <w:lastRenderedPageBreak/>
              <w:t xml:space="preserve">WB co-opted </w:t>
            </w:r>
            <w:proofErr w:type="spellStart"/>
            <w:r>
              <w:rPr>
                <w:rFonts w:ascii="Calibri" w:eastAsia="Times New Roman" w:hAnsi="Calibri"/>
                <w:sz w:val="22"/>
                <w:szCs w:val="22"/>
              </w:rPr>
              <w:t>Manessa</w:t>
            </w:r>
            <w:proofErr w:type="spellEnd"/>
            <w:r>
              <w:rPr>
                <w:rFonts w:ascii="Calibri" w:eastAsia="Times New Roman" w:hAnsi="Calibri"/>
                <w:sz w:val="22"/>
                <w:szCs w:val="22"/>
              </w:rPr>
              <w:t xml:space="preserve"> (SBUHB CSP member and steward – BAME network group) to the Board to support the work of the Board going forward.  The Chair</w:t>
            </w:r>
            <w:r w:rsidR="0067764E">
              <w:rPr>
                <w:rFonts w:ascii="Calibri" w:eastAsia="Times New Roman" w:hAnsi="Calibri"/>
                <w:sz w:val="22"/>
                <w:szCs w:val="22"/>
              </w:rPr>
              <w:t xml:space="preserve"> - at the time </w:t>
            </w:r>
            <w:r>
              <w:rPr>
                <w:rFonts w:ascii="Calibri" w:eastAsia="Times New Roman" w:hAnsi="Calibri"/>
                <w:sz w:val="22"/>
                <w:szCs w:val="22"/>
              </w:rPr>
              <w:t xml:space="preserve">(Cat Chin) contacted the </w:t>
            </w:r>
            <w:r>
              <w:rPr>
                <w:rFonts w:ascii="Calibri" w:eastAsia="Times New Roman" w:hAnsi="Calibri"/>
                <w:sz w:val="22"/>
                <w:szCs w:val="22"/>
              </w:rPr>
              <w:lastRenderedPageBreak/>
              <w:t>CSP network groups (Disability and LGBTQIA+) asking for co-</w:t>
            </w:r>
            <w:proofErr w:type="spellStart"/>
            <w:r>
              <w:rPr>
                <w:rFonts w:ascii="Calibri" w:eastAsia="Times New Roman" w:hAnsi="Calibri"/>
                <w:sz w:val="22"/>
                <w:szCs w:val="22"/>
              </w:rPr>
              <w:t>optees</w:t>
            </w:r>
            <w:proofErr w:type="spellEnd"/>
            <w:r>
              <w:rPr>
                <w:rFonts w:ascii="Calibri" w:eastAsia="Times New Roman" w:hAnsi="Calibri"/>
                <w:sz w:val="22"/>
                <w:szCs w:val="22"/>
              </w:rPr>
              <w:t xml:space="preserve"> but no luck so far – something to be taken forward to 2022.</w:t>
            </w:r>
          </w:p>
          <w:p w14:paraId="3F503059" w14:textId="77777777" w:rsidR="00326696" w:rsidRDefault="00326696">
            <w:pPr>
              <w:rPr>
                <w:rFonts w:ascii="Calibri" w:eastAsia="Times New Roman" w:hAnsi="Calibri"/>
                <w:sz w:val="22"/>
                <w:szCs w:val="22"/>
              </w:rPr>
            </w:pPr>
          </w:p>
          <w:p w14:paraId="04F7DD4B" w14:textId="20CF79A0" w:rsidR="005E6467" w:rsidRDefault="005E6467">
            <w:pPr>
              <w:rPr>
                <w:rFonts w:ascii="Calibri" w:eastAsia="Times New Roman" w:hAnsi="Calibri"/>
                <w:sz w:val="22"/>
                <w:szCs w:val="22"/>
              </w:rPr>
            </w:pPr>
            <w:r>
              <w:rPr>
                <w:rFonts w:ascii="Calibri" w:eastAsia="Times New Roman" w:hAnsi="Calibri"/>
                <w:sz w:val="22"/>
                <w:szCs w:val="22"/>
              </w:rPr>
              <w:t>The Board discussed engaging with the education sector and looking at how courses attract student cohorts to reflect the diversity of the population.  More work</w:t>
            </w:r>
            <w:r w:rsidR="00326696">
              <w:rPr>
                <w:rFonts w:ascii="Calibri" w:eastAsia="Times New Roman" w:hAnsi="Calibri"/>
                <w:sz w:val="22"/>
                <w:szCs w:val="22"/>
              </w:rPr>
              <w:t xml:space="preserve"> is</w:t>
            </w:r>
            <w:r>
              <w:rPr>
                <w:rFonts w:ascii="Calibri" w:eastAsia="Times New Roman" w:hAnsi="Calibri"/>
                <w:sz w:val="22"/>
                <w:szCs w:val="22"/>
              </w:rPr>
              <w:t xml:space="preserve"> required in this area</w:t>
            </w:r>
            <w:r w:rsidR="00991FB8">
              <w:rPr>
                <w:rFonts w:ascii="Calibri" w:eastAsia="Times New Roman" w:hAnsi="Calibri"/>
                <w:sz w:val="22"/>
                <w:szCs w:val="22"/>
              </w:rPr>
              <w:t xml:space="preserve"> – something to be taken forward in 2022.</w:t>
            </w:r>
          </w:p>
          <w:p w14:paraId="4A90653D" w14:textId="77777777" w:rsidR="005E6467" w:rsidRDefault="005E6467">
            <w:pPr>
              <w:rPr>
                <w:rFonts w:ascii="Calibri" w:eastAsia="Times New Roman" w:hAnsi="Calibri"/>
                <w:sz w:val="22"/>
                <w:szCs w:val="22"/>
              </w:rPr>
            </w:pPr>
          </w:p>
          <w:p w14:paraId="10812522" w14:textId="77777777" w:rsidR="00326696" w:rsidRDefault="00326696">
            <w:pPr>
              <w:rPr>
                <w:rFonts w:ascii="Calibri" w:eastAsia="Times New Roman" w:hAnsi="Calibri"/>
                <w:sz w:val="22"/>
                <w:szCs w:val="22"/>
              </w:rPr>
            </w:pPr>
          </w:p>
          <w:p w14:paraId="3D2AEADF" w14:textId="1844CD34" w:rsidR="005E6467" w:rsidRDefault="005E6467">
            <w:pPr>
              <w:rPr>
                <w:rFonts w:ascii="Calibri" w:eastAsia="Times New Roman" w:hAnsi="Calibri"/>
                <w:sz w:val="22"/>
                <w:szCs w:val="22"/>
              </w:rPr>
            </w:pPr>
            <w:r>
              <w:rPr>
                <w:rFonts w:ascii="Calibri" w:eastAsia="Times New Roman" w:hAnsi="Calibri"/>
                <w:sz w:val="22"/>
                <w:szCs w:val="22"/>
              </w:rPr>
              <w:t xml:space="preserve">The Board responded to the draft CSP EDB strategy. Now it is published, CSP Welsh Board will need to review it and consider what contribution the Board, and CSP members in Wales can make to </w:t>
            </w:r>
            <w:proofErr w:type="gramStart"/>
            <w:r w:rsidR="00B856BD">
              <w:rPr>
                <w:rFonts w:ascii="Calibri" w:eastAsia="Times New Roman" w:hAnsi="Calibri"/>
                <w:sz w:val="22"/>
                <w:szCs w:val="22"/>
              </w:rPr>
              <w:t>delivering</w:t>
            </w:r>
            <w:proofErr w:type="gramEnd"/>
            <w:r w:rsidR="00B856BD">
              <w:rPr>
                <w:rFonts w:ascii="Calibri" w:eastAsia="Times New Roman" w:hAnsi="Calibri"/>
                <w:sz w:val="22"/>
                <w:szCs w:val="22"/>
              </w:rPr>
              <w:t xml:space="preserve"> the strategy</w:t>
            </w:r>
            <w:r w:rsidR="0083213E">
              <w:rPr>
                <w:rFonts w:ascii="Calibri" w:eastAsia="Times New Roman" w:hAnsi="Calibri"/>
                <w:sz w:val="22"/>
                <w:szCs w:val="22"/>
              </w:rPr>
              <w:t xml:space="preserve"> </w:t>
            </w:r>
            <w:r w:rsidR="000A1A10">
              <w:rPr>
                <w:rFonts w:ascii="Calibri" w:eastAsia="Times New Roman" w:hAnsi="Calibri"/>
                <w:sz w:val="22"/>
                <w:szCs w:val="22"/>
              </w:rPr>
              <w:t>– work to be taken forward in 2022 and beyond</w:t>
            </w:r>
            <w:r w:rsidR="00B856BD">
              <w:rPr>
                <w:rFonts w:ascii="Calibri" w:eastAsia="Times New Roman" w:hAnsi="Calibri"/>
                <w:sz w:val="22"/>
                <w:szCs w:val="22"/>
              </w:rPr>
              <w:t>.</w:t>
            </w:r>
          </w:p>
          <w:p w14:paraId="4C2C3B15" w14:textId="77777777" w:rsidR="00326696" w:rsidRDefault="00326696">
            <w:pPr>
              <w:rPr>
                <w:rFonts w:ascii="Calibri" w:eastAsia="Times New Roman" w:hAnsi="Calibri"/>
                <w:sz w:val="22"/>
                <w:szCs w:val="22"/>
              </w:rPr>
            </w:pPr>
          </w:p>
          <w:p w14:paraId="4B25E25C" w14:textId="77777777" w:rsidR="00326696" w:rsidRDefault="00326696">
            <w:pPr>
              <w:rPr>
                <w:rFonts w:ascii="Calibri" w:eastAsia="Times New Roman" w:hAnsi="Calibri"/>
                <w:sz w:val="22"/>
                <w:szCs w:val="22"/>
              </w:rPr>
            </w:pPr>
          </w:p>
          <w:p w14:paraId="0423AFFA" w14:textId="77777777" w:rsidR="00326696" w:rsidRDefault="00326696">
            <w:pPr>
              <w:rPr>
                <w:rFonts w:ascii="Calibri" w:eastAsia="Times New Roman" w:hAnsi="Calibri"/>
                <w:sz w:val="22"/>
                <w:szCs w:val="22"/>
              </w:rPr>
            </w:pPr>
          </w:p>
          <w:p w14:paraId="69D46BE7" w14:textId="1183B0D6" w:rsidR="00326696" w:rsidRPr="00335E45" w:rsidRDefault="00326696">
            <w:pPr>
              <w:rPr>
                <w:rFonts w:ascii="Calibri" w:eastAsia="Times New Roman" w:hAnsi="Calibri"/>
                <w:color w:val="FF0000"/>
                <w:sz w:val="22"/>
                <w:szCs w:val="22"/>
              </w:rPr>
            </w:pPr>
            <w:r>
              <w:rPr>
                <w:rFonts w:ascii="Calibri" w:eastAsia="Times New Roman" w:hAnsi="Calibri"/>
                <w:sz w:val="22"/>
                <w:szCs w:val="22"/>
              </w:rPr>
              <w:t>Training was delivered - open to Board members and the wider CSP membership in Wales.</w:t>
            </w:r>
          </w:p>
        </w:tc>
      </w:tr>
    </w:tbl>
    <w:p w14:paraId="4B5F8E08" w14:textId="77777777" w:rsidR="006E53CD" w:rsidRPr="00D81173" w:rsidRDefault="006E53CD" w:rsidP="00DF7269">
      <w:pPr>
        <w:rPr>
          <w:rFonts w:ascii="Calibri" w:hAnsi="Calibri"/>
          <w:b/>
          <w:sz w:val="22"/>
          <w:szCs w:val="22"/>
        </w:rPr>
      </w:pPr>
    </w:p>
    <w:p w14:paraId="1269E597" w14:textId="77777777" w:rsidR="00326696" w:rsidRDefault="00326696" w:rsidP="00DF7269">
      <w:pPr>
        <w:rPr>
          <w:rFonts w:ascii="Calibri" w:hAnsi="Calibri"/>
          <w:b/>
          <w:sz w:val="22"/>
          <w:szCs w:val="22"/>
        </w:rPr>
      </w:pPr>
    </w:p>
    <w:p w14:paraId="34F8AFE7" w14:textId="77777777" w:rsidR="00326696" w:rsidRDefault="00326696" w:rsidP="00DF7269">
      <w:pPr>
        <w:rPr>
          <w:rFonts w:ascii="Calibri" w:hAnsi="Calibri"/>
          <w:b/>
          <w:sz w:val="22"/>
          <w:szCs w:val="22"/>
        </w:rPr>
      </w:pPr>
    </w:p>
    <w:p w14:paraId="24E0EF2E" w14:textId="77777777" w:rsidR="00A34BD5" w:rsidRDefault="00A34BD5" w:rsidP="00DF7269">
      <w:pPr>
        <w:rPr>
          <w:rFonts w:ascii="Calibri" w:hAnsi="Calibri"/>
          <w:b/>
          <w:sz w:val="22"/>
          <w:szCs w:val="22"/>
        </w:rPr>
      </w:pPr>
    </w:p>
    <w:p w14:paraId="34A20AA1" w14:textId="77777777" w:rsidR="00A34BD5" w:rsidRDefault="00A34BD5" w:rsidP="00DF7269">
      <w:pPr>
        <w:rPr>
          <w:rFonts w:ascii="Calibri" w:hAnsi="Calibri"/>
          <w:b/>
          <w:sz w:val="22"/>
          <w:szCs w:val="22"/>
        </w:rPr>
      </w:pPr>
    </w:p>
    <w:p w14:paraId="50F0C4FE" w14:textId="64448B54" w:rsidR="00DF7269" w:rsidRPr="00D81173" w:rsidRDefault="00CC25C6" w:rsidP="00DF7269">
      <w:pPr>
        <w:rPr>
          <w:rFonts w:ascii="Calibri" w:hAnsi="Calibri"/>
          <w:sz w:val="22"/>
          <w:szCs w:val="22"/>
        </w:rPr>
      </w:pPr>
      <w:r w:rsidRPr="00D81173">
        <w:rPr>
          <w:rFonts w:ascii="Calibri" w:hAnsi="Calibri"/>
          <w:b/>
          <w:sz w:val="22"/>
          <w:szCs w:val="22"/>
        </w:rPr>
        <w:t xml:space="preserve">Link to Corporate Objective </w:t>
      </w:r>
      <w:r w:rsidR="00F8182D" w:rsidRPr="00D81173">
        <w:rPr>
          <w:rFonts w:ascii="Calibri" w:hAnsi="Calibri"/>
          <w:b/>
          <w:sz w:val="22"/>
          <w:szCs w:val="22"/>
        </w:rPr>
        <w:t>–</w:t>
      </w:r>
      <w:r w:rsidRPr="00D81173">
        <w:rPr>
          <w:rFonts w:ascii="Calibri" w:hAnsi="Calibri"/>
          <w:b/>
          <w:sz w:val="22"/>
          <w:szCs w:val="22"/>
        </w:rPr>
        <w:t xml:space="preserve"> </w:t>
      </w:r>
      <w:r w:rsidR="00F8182D" w:rsidRPr="00D81173">
        <w:rPr>
          <w:rFonts w:ascii="Calibri" w:hAnsi="Calibri"/>
          <w:b/>
          <w:sz w:val="22"/>
          <w:szCs w:val="22"/>
        </w:rPr>
        <w:t>Champion physiotherapy</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3309"/>
        <w:gridCol w:w="1139"/>
        <w:gridCol w:w="1861"/>
        <w:gridCol w:w="6355"/>
      </w:tblGrid>
      <w:tr w:rsidR="007E6B9E" w:rsidRPr="00D81173" w14:paraId="506D56C9" w14:textId="77777777" w:rsidTr="0067764E">
        <w:tc>
          <w:tcPr>
            <w:tcW w:w="2073" w:type="dxa"/>
            <w:tcBorders>
              <w:top w:val="single" w:sz="4" w:space="0" w:color="auto"/>
              <w:left w:val="single" w:sz="4" w:space="0" w:color="auto"/>
              <w:bottom w:val="single" w:sz="4" w:space="0" w:color="auto"/>
              <w:right w:val="single" w:sz="4" w:space="0" w:color="auto"/>
            </w:tcBorders>
            <w:hideMark/>
          </w:tcPr>
          <w:p w14:paraId="3FC223E2" w14:textId="77777777" w:rsidR="007E6B9E" w:rsidRPr="00D81173" w:rsidRDefault="007E6B9E" w:rsidP="004F42DE">
            <w:pPr>
              <w:rPr>
                <w:rFonts w:ascii="Calibri" w:eastAsia="Times New Roman" w:hAnsi="Calibri"/>
                <w:b/>
              </w:rPr>
            </w:pPr>
            <w:r w:rsidRPr="00D81173">
              <w:rPr>
                <w:rFonts w:ascii="Calibri" w:hAnsi="Calibri"/>
                <w:b/>
              </w:rPr>
              <w:t>OBJECTIVE 3</w:t>
            </w:r>
          </w:p>
        </w:tc>
        <w:tc>
          <w:tcPr>
            <w:tcW w:w="3309" w:type="dxa"/>
            <w:tcBorders>
              <w:top w:val="single" w:sz="4" w:space="0" w:color="auto"/>
              <w:left w:val="single" w:sz="4" w:space="0" w:color="auto"/>
              <w:bottom w:val="single" w:sz="4" w:space="0" w:color="auto"/>
              <w:right w:val="single" w:sz="4" w:space="0" w:color="auto"/>
            </w:tcBorders>
          </w:tcPr>
          <w:p w14:paraId="5440ED7D" w14:textId="1BF00658" w:rsidR="007E6B9E" w:rsidRPr="00D81173" w:rsidRDefault="007E6B9E" w:rsidP="004F42DE">
            <w:pPr>
              <w:rPr>
                <w:rFonts w:ascii="Calibri" w:hAnsi="Calibri"/>
                <w:b/>
              </w:rPr>
            </w:pPr>
            <w:r w:rsidRPr="00D81173">
              <w:rPr>
                <w:rFonts w:ascii="Calibri" w:hAnsi="Calibri"/>
                <w:b/>
              </w:rPr>
              <w:t>ACTIONS FOR BOARD</w:t>
            </w:r>
          </w:p>
        </w:tc>
        <w:tc>
          <w:tcPr>
            <w:tcW w:w="1139" w:type="dxa"/>
            <w:tcBorders>
              <w:top w:val="single" w:sz="4" w:space="0" w:color="auto"/>
              <w:left w:val="single" w:sz="4" w:space="0" w:color="auto"/>
              <w:bottom w:val="single" w:sz="4" w:space="0" w:color="auto"/>
              <w:right w:val="single" w:sz="4" w:space="0" w:color="auto"/>
            </w:tcBorders>
            <w:hideMark/>
          </w:tcPr>
          <w:p w14:paraId="15E76640" w14:textId="74A40AD8" w:rsidR="007E6B9E" w:rsidRPr="00D81173" w:rsidRDefault="007E6B9E" w:rsidP="004F42DE">
            <w:pPr>
              <w:rPr>
                <w:rFonts w:ascii="Calibri" w:eastAsia="Times New Roman" w:hAnsi="Calibri"/>
                <w:b/>
              </w:rPr>
            </w:pPr>
            <w:r w:rsidRPr="00D81173">
              <w:rPr>
                <w:rFonts w:ascii="Calibri" w:hAnsi="Calibri"/>
                <w:b/>
              </w:rPr>
              <w:t>BUDGET</w:t>
            </w:r>
          </w:p>
        </w:tc>
        <w:tc>
          <w:tcPr>
            <w:tcW w:w="1861" w:type="dxa"/>
            <w:tcBorders>
              <w:top w:val="single" w:sz="4" w:space="0" w:color="auto"/>
              <w:left w:val="single" w:sz="4" w:space="0" w:color="auto"/>
              <w:bottom w:val="single" w:sz="4" w:space="0" w:color="auto"/>
              <w:right w:val="single" w:sz="4" w:space="0" w:color="auto"/>
            </w:tcBorders>
            <w:hideMark/>
          </w:tcPr>
          <w:p w14:paraId="694A7439" w14:textId="77777777" w:rsidR="007E6B9E" w:rsidRPr="00D81173" w:rsidRDefault="007E6B9E" w:rsidP="004F42DE">
            <w:pPr>
              <w:rPr>
                <w:rFonts w:ascii="Calibri" w:eastAsia="Times New Roman" w:hAnsi="Calibri"/>
                <w:b/>
              </w:rPr>
            </w:pPr>
            <w:r w:rsidRPr="00D81173">
              <w:rPr>
                <w:rFonts w:ascii="Calibri" w:hAnsi="Calibri"/>
                <w:b/>
              </w:rPr>
              <w:t>STAFFING REQUESTS</w:t>
            </w:r>
          </w:p>
        </w:tc>
        <w:tc>
          <w:tcPr>
            <w:tcW w:w="6355" w:type="dxa"/>
            <w:tcBorders>
              <w:top w:val="single" w:sz="4" w:space="0" w:color="auto"/>
              <w:left w:val="single" w:sz="4" w:space="0" w:color="auto"/>
              <w:bottom w:val="single" w:sz="4" w:space="0" w:color="auto"/>
              <w:right w:val="single" w:sz="4" w:space="0" w:color="auto"/>
            </w:tcBorders>
            <w:hideMark/>
          </w:tcPr>
          <w:p w14:paraId="685999C7" w14:textId="427A5087" w:rsidR="007E6B9E" w:rsidRPr="00D81173" w:rsidRDefault="007E6B9E" w:rsidP="004F42DE">
            <w:pPr>
              <w:rPr>
                <w:rFonts w:ascii="Calibri" w:eastAsia="Times New Roman" w:hAnsi="Calibri"/>
                <w:b/>
              </w:rPr>
            </w:pPr>
            <w:r w:rsidRPr="00D81173">
              <w:rPr>
                <w:rFonts w:ascii="Calibri" w:hAnsi="Calibri"/>
                <w:b/>
              </w:rPr>
              <w:t>OUTCOME &amp; IMPACT (review at end of year)</w:t>
            </w:r>
          </w:p>
        </w:tc>
      </w:tr>
      <w:tr w:rsidR="007E6B9E" w:rsidRPr="00D81173" w14:paraId="7065D3B2" w14:textId="77777777" w:rsidTr="0067764E">
        <w:trPr>
          <w:trHeight w:val="83"/>
        </w:trPr>
        <w:tc>
          <w:tcPr>
            <w:tcW w:w="2073" w:type="dxa"/>
            <w:tcBorders>
              <w:top w:val="single" w:sz="4" w:space="0" w:color="auto"/>
              <w:left w:val="single" w:sz="4" w:space="0" w:color="auto"/>
              <w:bottom w:val="single" w:sz="4" w:space="0" w:color="auto"/>
              <w:right w:val="single" w:sz="4" w:space="0" w:color="auto"/>
            </w:tcBorders>
          </w:tcPr>
          <w:p w14:paraId="0DA741A7" w14:textId="53E9A36F" w:rsidR="007E6B9E" w:rsidRPr="00D81173" w:rsidRDefault="007E6B9E" w:rsidP="00113D1B">
            <w:pPr>
              <w:spacing w:after="0"/>
              <w:rPr>
                <w:rFonts w:ascii="Calibri" w:hAnsi="Calibri"/>
                <w:sz w:val="22"/>
                <w:szCs w:val="22"/>
              </w:rPr>
            </w:pPr>
            <w:r w:rsidRPr="00D81173">
              <w:rPr>
                <w:rFonts w:ascii="Calibri" w:hAnsi="Calibri"/>
                <w:sz w:val="22"/>
                <w:szCs w:val="22"/>
              </w:rPr>
              <w:t>To hold an on-line event</w:t>
            </w:r>
            <w:r w:rsidR="004D00DD" w:rsidRPr="00D81173">
              <w:rPr>
                <w:rFonts w:ascii="Calibri" w:hAnsi="Calibri"/>
                <w:sz w:val="22"/>
                <w:szCs w:val="22"/>
              </w:rPr>
              <w:t xml:space="preserve"> on wellbeing</w:t>
            </w:r>
            <w:r w:rsidRPr="00D81173">
              <w:rPr>
                <w:rFonts w:ascii="Calibri" w:hAnsi="Calibri"/>
                <w:sz w:val="22"/>
                <w:szCs w:val="22"/>
              </w:rPr>
              <w:t xml:space="preserve"> for all CSP members in 2021 in order to share knowledge, learning and clinical practice</w:t>
            </w:r>
            <w:r w:rsidR="004D00DD" w:rsidRPr="00D81173">
              <w:rPr>
                <w:rFonts w:ascii="Calibri" w:hAnsi="Calibri"/>
                <w:sz w:val="22"/>
                <w:szCs w:val="22"/>
              </w:rPr>
              <w:t>.</w:t>
            </w:r>
          </w:p>
          <w:p w14:paraId="452FB8EF" w14:textId="7F6D5781" w:rsidR="00810138" w:rsidRPr="00D81173" w:rsidRDefault="00810138" w:rsidP="00113D1B">
            <w:pPr>
              <w:spacing w:after="0"/>
              <w:rPr>
                <w:rFonts w:ascii="Calibri" w:hAnsi="Calibri"/>
                <w:sz w:val="22"/>
                <w:szCs w:val="22"/>
              </w:rPr>
            </w:pPr>
          </w:p>
          <w:p w14:paraId="20C2E62D" w14:textId="4D11E637" w:rsidR="00810138" w:rsidRPr="00D81173" w:rsidRDefault="00810138" w:rsidP="00113D1B">
            <w:pPr>
              <w:spacing w:after="0"/>
              <w:rPr>
                <w:rFonts w:ascii="Calibri" w:hAnsi="Calibri"/>
                <w:sz w:val="22"/>
                <w:szCs w:val="22"/>
              </w:rPr>
            </w:pPr>
            <w:r w:rsidRPr="00D81173">
              <w:rPr>
                <w:rFonts w:ascii="Calibri" w:hAnsi="Calibri"/>
                <w:sz w:val="22"/>
                <w:szCs w:val="22"/>
              </w:rPr>
              <w:t>A second event will be considered for the latter part of the year by the Exec which promotes the CSP ED</w:t>
            </w:r>
            <w:r w:rsidR="00075473">
              <w:rPr>
                <w:rFonts w:ascii="Calibri" w:hAnsi="Calibri"/>
                <w:sz w:val="22"/>
                <w:szCs w:val="22"/>
              </w:rPr>
              <w:t>B</w:t>
            </w:r>
            <w:r w:rsidRPr="00D81173">
              <w:rPr>
                <w:rFonts w:ascii="Calibri" w:hAnsi="Calibri"/>
                <w:sz w:val="22"/>
                <w:szCs w:val="22"/>
              </w:rPr>
              <w:t xml:space="preserve"> Strategy and impact on CSP Members in Wales.</w:t>
            </w:r>
          </w:p>
          <w:p w14:paraId="306C47F8" w14:textId="4511C617" w:rsidR="004D00DD" w:rsidRPr="00D81173" w:rsidRDefault="004D00DD" w:rsidP="00113D1B">
            <w:pPr>
              <w:spacing w:after="0"/>
              <w:rPr>
                <w:rFonts w:ascii="Calibri" w:hAnsi="Calibri"/>
                <w:sz w:val="22"/>
                <w:szCs w:val="22"/>
              </w:rPr>
            </w:pPr>
          </w:p>
          <w:p w14:paraId="55E947C1" w14:textId="70F7711D" w:rsidR="004D00DD" w:rsidRPr="00D81173" w:rsidRDefault="004D00DD" w:rsidP="00113D1B">
            <w:pPr>
              <w:spacing w:after="0"/>
              <w:rPr>
                <w:rFonts w:ascii="Calibri" w:hAnsi="Calibri"/>
                <w:sz w:val="22"/>
                <w:szCs w:val="22"/>
              </w:rPr>
            </w:pPr>
            <w:r w:rsidRPr="00D81173">
              <w:rPr>
                <w:rFonts w:ascii="Calibri" w:hAnsi="Calibri"/>
                <w:sz w:val="22"/>
                <w:szCs w:val="22"/>
              </w:rPr>
              <w:t>To use zoom for member events around Wales.</w:t>
            </w:r>
          </w:p>
          <w:p w14:paraId="648E54F8" w14:textId="77777777" w:rsidR="007E6B9E" w:rsidRPr="00D81173" w:rsidRDefault="007E6B9E" w:rsidP="00113D1B">
            <w:pPr>
              <w:spacing w:after="0"/>
              <w:rPr>
                <w:rFonts w:ascii="Calibri" w:hAnsi="Calibri"/>
                <w:sz w:val="22"/>
                <w:szCs w:val="22"/>
              </w:rPr>
            </w:pPr>
          </w:p>
          <w:p w14:paraId="1F8E4B19" w14:textId="77777777" w:rsidR="007E6B9E" w:rsidRPr="00D81173" w:rsidRDefault="007E6B9E" w:rsidP="004D00DD">
            <w:pPr>
              <w:spacing w:after="0"/>
              <w:rPr>
                <w:rFonts w:ascii="Calibri" w:eastAsia="Times New Roman" w:hAnsi="Calibri"/>
                <w:sz w:val="22"/>
                <w:szCs w:val="22"/>
              </w:rPr>
            </w:pPr>
          </w:p>
        </w:tc>
        <w:tc>
          <w:tcPr>
            <w:tcW w:w="3309" w:type="dxa"/>
            <w:tcBorders>
              <w:top w:val="single" w:sz="4" w:space="0" w:color="auto"/>
              <w:left w:val="single" w:sz="4" w:space="0" w:color="auto"/>
              <w:bottom w:val="single" w:sz="4" w:space="0" w:color="auto"/>
              <w:right w:val="single" w:sz="4" w:space="0" w:color="auto"/>
            </w:tcBorders>
          </w:tcPr>
          <w:p w14:paraId="4F31D0D0" w14:textId="3C46F5D1" w:rsidR="00490D0F" w:rsidRPr="00490D0F" w:rsidRDefault="00490D0F" w:rsidP="00490D0F">
            <w:pPr>
              <w:pStyle w:val="ListParagraph"/>
              <w:numPr>
                <w:ilvl w:val="0"/>
                <w:numId w:val="9"/>
              </w:numPr>
              <w:rPr>
                <w:rFonts w:ascii="Calibri" w:eastAsia="Times New Roman" w:hAnsi="Calibri"/>
                <w:sz w:val="22"/>
                <w:szCs w:val="22"/>
              </w:rPr>
            </w:pPr>
            <w:r>
              <w:rPr>
                <w:rFonts w:ascii="Calibri" w:eastAsia="Times New Roman" w:hAnsi="Calibri"/>
                <w:sz w:val="22"/>
                <w:szCs w:val="22"/>
              </w:rPr>
              <w:t>Hold a CSP WB virtual event promoting Wellbeing for the Welsh Membership</w:t>
            </w:r>
          </w:p>
          <w:p w14:paraId="728BFFCB" w14:textId="2A33FCD5" w:rsidR="00E81905" w:rsidRPr="00490D0F" w:rsidRDefault="00E81905" w:rsidP="00490D0F">
            <w:pPr>
              <w:pStyle w:val="ListParagraph"/>
              <w:numPr>
                <w:ilvl w:val="0"/>
                <w:numId w:val="9"/>
              </w:numPr>
              <w:spacing w:after="0"/>
            </w:pPr>
            <w:r w:rsidRPr="007116F8">
              <w:rPr>
                <w:rFonts w:ascii="Calibri" w:hAnsi="Calibri" w:cs="Calibri"/>
                <w:sz w:val="22"/>
                <w:szCs w:val="22"/>
                <w:lang w:val="en-US"/>
              </w:rPr>
              <w:t>Advertise and share links and information on Welsh Board events (national and local) via workplaces, networks</w:t>
            </w:r>
            <w:r w:rsidR="00A43A82">
              <w:rPr>
                <w:rFonts w:ascii="Calibri" w:hAnsi="Calibri" w:cs="Calibri"/>
                <w:sz w:val="22"/>
                <w:szCs w:val="22"/>
                <w:lang w:val="en-US"/>
              </w:rPr>
              <w:t xml:space="preserve">, WB </w:t>
            </w:r>
            <w:r w:rsidR="00490D0F">
              <w:rPr>
                <w:rFonts w:ascii="Calibri" w:hAnsi="Calibri" w:cs="Calibri"/>
                <w:sz w:val="22"/>
                <w:szCs w:val="22"/>
                <w:lang w:val="en-US"/>
              </w:rPr>
              <w:t>newsletter</w:t>
            </w:r>
            <w:r w:rsidRPr="007116F8">
              <w:rPr>
                <w:rFonts w:ascii="Calibri" w:hAnsi="Calibri" w:cs="Calibri"/>
                <w:sz w:val="22"/>
                <w:szCs w:val="22"/>
                <w:lang w:val="en-US"/>
              </w:rPr>
              <w:t xml:space="preserve"> and social media</w:t>
            </w:r>
          </w:p>
          <w:p w14:paraId="15EA60DA" w14:textId="388B04CE" w:rsidR="00490D0F" w:rsidRDefault="00490D0F" w:rsidP="00490D0F">
            <w:pPr>
              <w:pStyle w:val="ListParagraph"/>
              <w:numPr>
                <w:ilvl w:val="0"/>
                <w:numId w:val="9"/>
              </w:numPr>
              <w:spacing w:after="0"/>
            </w:pPr>
            <w:r>
              <w:rPr>
                <w:rFonts w:ascii="Calibri" w:hAnsi="Calibri" w:cs="Calibri"/>
                <w:sz w:val="22"/>
                <w:szCs w:val="22"/>
                <w:lang w:val="en-US"/>
              </w:rPr>
              <w:t xml:space="preserve">Deliver a second CSP WB event </w:t>
            </w:r>
          </w:p>
          <w:p w14:paraId="7EA000DB" w14:textId="7BFD4C00" w:rsidR="007E6B9E" w:rsidRPr="00A43A82" w:rsidRDefault="00E81905" w:rsidP="00490D0F">
            <w:pPr>
              <w:pStyle w:val="ListParagraph"/>
              <w:numPr>
                <w:ilvl w:val="0"/>
                <w:numId w:val="9"/>
              </w:numPr>
              <w:spacing w:after="0"/>
              <w:contextualSpacing w:val="0"/>
            </w:pPr>
            <w:r>
              <w:rPr>
                <w:rFonts w:ascii="Calibri" w:hAnsi="Calibri" w:cs="Calibri"/>
                <w:sz w:val="22"/>
                <w:szCs w:val="22"/>
                <w:lang w:val="en-US"/>
              </w:rPr>
              <w:t>Agree topics and set up 'sub-gro</w:t>
            </w:r>
            <w:r w:rsidR="00490D0F">
              <w:rPr>
                <w:rFonts w:ascii="Calibri" w:hAnsi="Calibri" w:cs="Calibri"/>
                <w:sz w:val="22"/>
                <w:szCs w:val="22"/>
                <w:lang w:val="en-US"/>
              </w:rPr>
              <w:t>ups' to plan and implement</w:t>
            </w:r>
            <w:r>
              <w:rPr>
                <w:rFonts w:ascii="Calibri" w:hAnsi="Calibri" w:cs="Calibri"/>
                <w:sz w:val="22"/>
                <w:szCs w:val="22"/>
                <w:lang w:val="en-US"/>
              </w:rPr>
              <w:t xml:space="preserve"> zoom </w:t>
            </w:r>
            <w:r w:rsidR="00262869">
              <w:rPr>
                <w:rFonts w:ascii="Calibri" w:hAnsi="Calibri" w:cs="Calibri"/>
                <w:sz w:val="22"/>
                <w:szCs w:val="22"/>
                <w:lang w:val="en-US"/>
              </w:rPr>
              <w:t>‘</w:t>
            </w:r>
            <w:r w:rsidR="00A43A82">
              <w:rPr>
                <w:rFonts w:ascii="Calibri" w:hAnsi="Calibri" w:cs="Calibri"/>
                <w:sz w:val="22"/>
                <w:szCs w:val="22"/>
                <w:lang w:val="en-US"/>
              </w:rPr>
              <w:t>sessions</w:t>
            </w:r>
            <w:r w:rsidR="00262869">
              <w:rPr>
                <w:rFonts w:ascii="Calibri" w:hAnsi="Calibri" w:cs="Calibri"/>
                <w:sz w:val="22"/>
                <w:szCs w:val="22"/>
                <w:lang w:val="en-US"/>
              </w:rPr>
              <w:t>’</w:t>
            </w:r>
            <w:r>
              <w:rPr>
                <w:rFonts w:ascii="Calibri" w:hAnsi="Calibri" w:cs="Calibri"/>
                <w:sz w:val="22"/>
                <w:szCs w:val="22"/>
                <w:lang w:val="en-US"/>
              </w:rPr>
              <w:t xml:space="preserve">- </w:t>
            </w:r>
            <w:r w:rsidR="00490D0F">
              <w:rPr>
                <w:rFonts w:ascii="Calibri" w:hAnsi="Calibri" w:cs="Calibri"/>
                <w:sz w:val="22"/>
                <w:szCs w:val="22"/>
                <w:lang w:val="en-US"/>
              </w:rPr>
              <w:t>support from WB will be provided, but it recognized board will not be responsible for all planning and this will be led by the appropriate group/people</w:t>
            </w:r>
          </w:p>
        </w:tc>
        <w:tc>
          <w:tcPr>
            <w:tcW w:w="1139" w:type="dxa"/>
            <w:tcBorders>
              <w:top w:val="single" w:sz="4" w:space="0" w:color="auto"/>
              <w:left w:val="single" w:sz="4" w:space="0" w:color="auto"/>
              <w:bottom w:val="single" w:sz="4" w:space="0" w:color="auto"/>
              <w:right w:val="single" w:sz="4" w:space="0" w:color="auto"/>
            </w:tcBorders>
          </w:tcPr>
          <w:p w14:paraId="30E3C172" w14:textId="0AB9ADF5" w:rsidR="007E6B9E" w:rsidRPr="00D81173" w:rsidRDefault="002F32EB" w:rsidP="00130B80">
            <w:pPr>
              <w:rPr>
                <w:rFonts w:ascii="Calibri" w:hAnsi="Calibri"/>
                <w:sz w:val="22"/>
                <w:szCs w:val="22"/>
              </w:rPr>
            </w:pPr>
            <w:r w:rsidRPr="00D81173">
              <w:rPr>
                <w:rFonts w:ascii="Calibri" w:hAnsi="Calibri"/>
                <w:sz w:val="22"/>
                <w:szCs w:val="22"/>
              </w:rPr>
              <w:t>Nil for the on-line event</w:t>
            </w:r>
          </w:p>
          <w:p w14:paraId="10534BE0" w14:textId="37A157E6" w:rsidR="002F32EB" w:rsidRPr="00D81173" w:rsidRDefault="002F32EB" w:rsidP="00130B80">
            <w:pPr>
              <w:rPr>
                <w:rFonts w:ascii="Calibri" w:hAnsi="Calibri"/>
                <w:sz w:val="22"/>
                <w:szCs w:val="22"/>
              </w:rPr>
            </w:pPr>
            <w:r w:rsidRPr="00D81173">
              <w:rPr>
                <w:rFonts w:ascii="Calibri" w:hAnsi="Calibri"/>
                <w:sz w:val="22"/>
                <w:szCs w:val="22"/>
              </w:rPr>
              <w:t>Zoom License</w:t>
            </w:r>
            <w:r w:rsidR="00F30904" w:rsidRPr="00D81173">
              <w:rPr>
                <w:rFonts w:ascii="Calibri" w:hAnsi="Calibri"/>
                <w:sz w:val="22"/>
                <w:szCs w:val="22"/>
              </w:rPr>
              <w:t xml:space="preserve"> </w:t>
            </w:r>
            <w:r w:rsidR="00A25412" w:rsidRPr="00D81173">
              <w:rPr>
                <w:rFonts w:ascii="Calibri" w:hAnsi="Calibri"/>
                <w:sz w:val="22"/>
                <w:szCs w:val="22"/>
              </w:rPr>
              <w:t>x 2</w:t>
            </w:r>
            <w:r w:rsidR="00F30904" w:rsidRPr="00D81173">
              <w:rPr>
                <w:rFonts w:ascii="Calibri" w:hAnsi="Calibri"/>
                <w:sz w:val="22"/>
                <w:szCs w:val="22"/>
              </w:rPr>
              <w:t>- £</w:t>
            </w:r>
            <w:r w:rsidR="00A25412" w:rsidRPr="00D81173">
              <w:rPr>
                <w:rFonts w:ascii="Calibri" w:hAnsi="Calibri"/>
                <w:sz w:val="22"/>
                <w:szCs w:val="22"/>
              </w:rPr>
              <w:t>288</w:t>
            </w:r>
            <w:r w:rsidR="00F30904" w:rsidRPr="00D81173">
              <w:rPr>
                <w:rFonts w:ascii="Calibri" w:hAnsi="Calibri"/>
                <w:sz w:val="22"/>
                <w:szCs w:val="22"/>
              </w:rPr>
              <w:t xml:space="preserve">/year </w:t>
            </w:r>
          </w:p>
          <w:p w14:paraId="2C80F135" w14:textId="77777777" w:rsidR="007E6B9E" w:rsidRPr="00D81173" w:rsidRDefault="007E6B9E" w:rsidP="00130B80">
            <w:pPr>
              <w:rPr>
                <w:rFonts w:ascii="Calibri" w:hAnsi="Calibri"/>
                <w:sz w:val="22"/>
                <w:szCs w:val="22"/>
              </w:rPr>
            </w:pPr>
          </w:p>
          <w:p w14:paraId="69B239F8" w14:textId="77777777" w:rsidR="007E6B9E" w:rsidRPr="00D81173" w:rsidRDefault="007E6B9E" w:rsidP="00130B80">
            <w:pPr>
              <w:rPr>
                <w:rFonts w:ascii="Calibri" w:hAnsi="Calibri"/>
                <w:sz w:val="22"/>
                <w:szCs w:val="22"/>
              </w:rPr>
            </w:pPr>
          </w:p>
          <w:p w14:paraId="7566D660" w14:textId="77777777" w:rsidR="007E6B9E" w:rsidRPr="00D81173" w:rsidRDefault="007E6B9E" w:rsidP="00130B80">
            <w:pPr>
              <w:rPr>
                <w:rFonts w:ascii="Calibri" w:eastAsia="Times New Roman" w:hAnsi="Calibri"/>
                <w:sz w:val="22"/>
                <w:szCs w:val="22"/>
              </w:rPr>
            </w:pPr>
          </w:p>
        </w:tc>
        <w:tc>
          <w:tcPr>
            <w:tcW w:w="1861" w:type="dxa"/>
            <w:tcBorders>
              <w:top w:val="single" w:sz="4" w:space="0" w:color="auto"/>
              <w:left w:val="single" w:sz="4" w:space="0" w:color="auto"/>
              <w:bottom w:val="single" w:sz="4" w:space="0" w:color="auto"/>
              <w:right w:val="single" w:sz="4" w:space="0" w:color="auto"/>
            </w:tcBorders>
          </w:tcPr>
          <w:p w14:paraId="053B27AD" w14:textId="77777777" w:rsidR="007E6B9E" w:rsidRPr="00D81173" w:rsidRDefault="007E6B9E" w:rsidP="00C001F3">
            <w:pPr>
              <w:contextualSpacing/>
              <w:rPr>
                <w:rFonts w:ascii="Calibri" w:hAnsi="Calibri"/>
                <w:sz w:val="22"/>
                <w:szCs w:val="22"/>
              </w:rPr>
            </w:pPr>
            <w:r w:rsidRPr="00D81173">
              <w:rPr>
                <w:rFonts w:ascii="Calibri" w:hAnsi="Calibri"/>
                <w:sz w:val="22"/>
                <w:szCs w:val="22"/>
              </w:rPr>
              <w:t>Will require support from</w:t>
            </w:r>
          </w:p>
          <w:p w14:paraId="1242F1C7" w14:textId="77777777" w:rsidR="004178D9" w:rsidRDefault="004178D9" w:rsidP="004178D9">
            <w:pPr>
              <w:rPr>
                <w:rFonts w:ascii="Calibri" w:hAnsi="Calibri"/>
                <w:sz w:val="22"/>
                <w:szCs w:val="22"/>
              </w:rPr>
            </w:pPr>
          </w:p>
          <w:p w14:paraId="496DC2A2" w14:textId="2DC5A475" w:rsidR="007E6B9E" w:rsidRPr="004178D9" w:rsidRDefault="007E6B9E" w:rsidP="004178D9">
            <w:pPr>
              <w:rPr>
                <w:rFonts w:ascii="Calibri" w:hAnsi="Calibri"/>
                <w:sz w:val="22"/>
                <w:szCs w:val="22"/>
              </w:rPr>
            </w:pPr>
            <w:r w:rsidRPr="004178D9">
              <w:rPr>
                <w:rFonts w:ascii="Calibri" w:hAnsi="Calibri"/>
                <w:sz w:val="22"/>
                <w:szCs w:val="22"/>
              </w:rPr>
              <w:t xml:space="preserve">Campaigns and Regional Engagement Officer </w:t>
            </w:r>
          </w:p>
          <w:p w14:paraId="12D08FD4" w14:textId="77777777" w:rsidR="007E6B9E" w:rsidRPr="004178D9" w:rsidRDefault="007E6B9E" w:rsidP="004178D9">
            <w:pPr>
              <w:rPr>
                <w:rFonts w:ascii="Calibri" w:hAnsi="Calibri"/>
                <w:sz w:val="22"/>
                <w:szCs w:val="22"/>
              </w:rPr>
            </w:pPr>
            <w:r w:rsidRPr="004178D9">
              <w:rPr>
                <w:rFonts w:ascii="Calibri" w:hAnsi="Calibri"/>
                <w:sz w:val="22"/>
                <w:szCs w:val="22"/>
              </w:rPr>
              <w:t>Public Affairs &amp; Policy Officer</w:t>
            </w:r>
          </w:p>
          <w:p w14:paraId="662A7CB9" w14:textId="77777777" w:rsidR="007E6B9E" w:rsidRPr="004178D9" w:rsidRDefault="007E6B9E" w:rsidP="004178D9">
            <w:pPr>
              <w:rPr>
                <w:rFonts w:ascii="Calibri" w:hAnsi="Calibri"/>
                <w:sz w:val="22"/>
                <w:szCs w:val="22"/>
              </w:rPr>
            </w:pPr>
            <w:r w:rsidRPr="004178D9">
              <w:rPr>
                <w:rFonts w:ascii="Calibri" w:hAnsi="Calibri"/>
                <w:sz w:val="22"/>
                <w:szCs w:val="22"/>
              </w:rPr>
              <w:t xml:space="preserve">Professional Advisor </w:t>
            </w:r>
          </w:p>
          <w:p w14:paraId="06FFB4B4" w14:textId="77777777" w:rsidR="007E6B9E" w:rsidRPr="004178D9" w:rsidRDefault="007E6B9E" w:rsidP="004178D9">
            <w:pPr>
              <w:rPr>
                <w:rFonts w:ascii="Calibri" w:eastAsia="Times New Roman" w:hAnsi="Calibri"/>
                <w:sz w:val="22"/>
                <w:szCs w:val="22"/>
              </w:rPr>
            </w:pPr>
            <w:r w:rsidRPr="004178D9">
              <w:rPr>
                <w:rFonts w:ascii="Calibri" w:hAnsi="Calibri"/>
                <w:sz w:val="22"/>
                <w:szCs w:val="22"/>
              </w:rPr>
              <w:t>Admin Officer</w:t>
            </w:r>
          </w:p>
        </w:tc>
        <w:tc>
          <w:tcPr>
            <w:tcW w:w="6355" w:type="dxa"/>
            <w:tcBorders>
              <w:top w:val="single" w:sz="4" w:space="0" w:color="auto"/>
              <w:left w:val="single" w:sz="4" w:space="0" w:color="auto"/>
              <w:bottom w:val="single" w:sz="4" w:space="0" w:color="auto"/>
              <w:right w:val="single" w:sz="4" w:space="0" w:color="auto"/>
            </w:tcBorders>
          </w:tcPr>
          <w:p w14:paraId="214ECF41" w14:textId="79787291" w:rsidR="007E6B9E" w:rsidRPr="00EE1AE0" w:rsidRDefault="0067764E" w:rsidP="00130B80">
            <w:pPr>
              <w:rPr>
                <w:rFonts w:ascii="Calibri" w:eastAsia="Times New Roman" w:hAnsi="Calibri"/>
                <w:color w:val="FF0000"/>
                <w:sz w:val="22"/>
                <w:szCs w:val="22"/>
              </w:rPr>
            </w:pPr>
            <w:r>
              <w:rPr>
                <w:rFonts w:ascii="Calibri" w:eastAsia="Times New Roman" w:hAnsi="Calibri"/>
                <w:sz w:val="22"/>
                <w:szCs w:val="22"/>
              </w:rPr>
              <w:t xml:space="preserve">WB held a webinar on wellbeing at the beginning of 2021 – it was well attended and well received by members.  </w:t>
            </w:r>
            <w:r w:rsidR="00075473">
              <w:rPr>
                <w:rFonts w:ascii="Calibri" w:eastAsia="Times New Roman" w:hAnsi="Calibri"/>
                <w:sz w:val="22"/>
                <w:szCs w:val="22"/>
              </w:rPr>
              <w:t xml:space="preserve">Chair of WB, Cat Chin </w:t>
            </w:r>
            <w:r>
              <w:rPr>
                <w:rFonts w:ascii="Calibri" w:eastAsia="Times New Roman" w:hAnsi="Calibri"/>
                <w:sz w:val="22"/>
                <w:szCs w:val="22"/>
              </w:rPr>
              <w:t>chaired the session</w:t>
            </w:r>
            <w:r w:rsidR="00264CA1">
              <w:rPr>
                <w:rFonts w:ascii="Calibri" w:eastAsia="Times New Roman" w:hAnsi="Calibri"/>
                <w:sz w:val="22"/>
                <w:szCs w:val="22"/>
              </w:rPr>
              <w:t xml:space="preserve"> brilliantly</w:t>
            </w:r>
            <w:r w:rsidR="00075473">
              <w:rPr>
                <w:rFonts w:ascii="Calibri" w:eastAsia="Times New Roman" w:hAnsi="Calibri"/>
                <w:sz w:val="22"/>
                <w:szCs w:val="22"/>
              </w:rPr>
              <w:t xml:space="preserve">.  </w:t>
            </w:r>
            <w:r w:rsidR="00EE1AE0" w:rsidRPr="00075473">
              <w:rPr>
                <w:rFonts w:ascii="Calibri" w:eastAsia="Times New Roman" w:hAnsi="Calibri"/>
                <w:sz w:val="22"/>
                <w:szCs w:val="22"/>
              </w:rPr>
              <w:t xml:space="preserve">The event included interactive sessions on </w:t>
            </w:r>
            <w:r w:rsidR="00075473">
              <w:rPr>
                <w:rFonts w:ascii="Calibri" w:eastAsia="Times New Roman" w:hAnsi="Calibri"/>
                <w:sz w:val="22"/>
                <w:szCs w:val="22"/>
              </w:rPr>
              <w:t>P</w:t>
            </w:r>
            <w:r w:rsidR="00EE1AE0" w:rsidRPr="00075473">
              <w:rPr>
                <w:rFonts w:ascii="Calibri" w:eastAsia="Times New Roman" w:hAnsi="Calibri"/>
                <w:sz w:val="22"/>
                <w:szCs w:val="22"/>
              </w:rPr>
              <w:t>ilates and breathing exercises</w:t>
            </w:r>
            <w:r w:rsidR="00075473">
              <w:rPr>
                <w:rFonts w:ascii="Calibri" w:eastAsia="Times New Roman" w:hAnsi="Calibri"/>
                <w:sz w:val="22"/>
                <w:szCs w:val="22"/>
              </w:rPr>
              <w:t xml:space="preserve"> led by physiotherapists</w:t>
            </w:r>
            <w:r w:rsidR="00075473" w:rsidRPr="00075473">
              <w:rPr>
                <w:rFonts w:ascii="Calibri" w:eastAsia="Times New Roman" w:hAnsi="Calibri"/>
                <w:sz w:val="22"/>
                <w:szCs w:val="22"/>
              </w:rPr>
              <w:t>.</w:t>
            </w:r>
            <w:r w:rsidR="00EE1AE0" w:rsidRPr="00075473">
              <w:rPr>
                <w:rFonts w:ascii="Calibri" w:eastAsia="Times New Roman" w:hAnsi="Calibri"/>
                <w:sz w:val="22"/>
                <w:szCs w:val="22"/>
              </w:rPr>
              <w:t xml:space="preserve"> </w:t>
            </w:r>
          </w:p>
          <w:p w14:paraId="7040FE30" w14:textId="22019607" w:rsidR="0067764E" w:rsidRDefault="00075473" w:rsidP="00130B80">
            <w:pPr>
              <w:rPr>
                <w:rFonts w:ascii="Calibri" w:eastAsia="Times New Roman" w:hAnsi="Calibri"/>
                <w:sz w:val="22"/>
                <w:szCs w:val="22"/>
              </w:rPr>
            </w:pPr>
            <w:r>
              <w:rPr>
                <w:rFonts w:ascii="Calibri" w:eastAsia="Times New Roman" w:hAnsi="Calibri"/>
                <w:sz w:val="22"/>
                <w:szCs w:val="22"/>
              </w:rPr>
              <w:t>Members</w:t>
            </w:r>
            <w:r w:rsidR="0067764E">
              <w:rPr>
                <w:rFonts w:ascii="Calibri" w:eastAsia="Times New Roman" w:hAnsi="Calibri"/>
                <w:sz w:val="22"/>
                <w:szCs w:val="22"/>
              </w:rPr>
              <w:t xml:space="preserve"> ha</w:t>
            </w:r>
            <w:r>
              <w:rPr>
                <w:rFonts w:ascii="Calibri" w:eastAsia="Times New Roman" w:hAnsi="Calibri"/>
                <w:sz w:val="22"/>
                <w:szCs w:val="22"/>
              </w:rPr>
              <w:t>ve</w:t>
            </w:r>
            <w:r w:rsidR="0067764E">
              <w:rPr>
                <w:rFonts w:ascii="Calibri" w:eastAsia="Times New Roman" w:hAnsi="Calibri"/>
                <w:sz w:val="22"/>
                <w:szCs w:val="22"/>
              </w:rPr>
              <w:t xml:space="preserve"> made use of the WB zoom license, including a</w:t>
            </w:r>
            <w:r>
              <w:rPr>
                <w:rFonts w:ascii="Calibri" w:eastAsia="Times New Roman" w:hAnsi="Calibri"/>
                <w:sz w:val="22"/>
                <w:szCs w:val="22"/>
              </w:rPr>
              <w:t xml:space="preserve"> networking</w:t>
            </w:r>
            <w:r w:rsidR="0067764E">
              <w:rPr>
                <w:rFonts w:ascii="Calibri" w:eastAsia="Times New Roman" w:hAnsi="Calibri"/>
                <w:sz w:val="22"/>
                <w:szCs w:val="22"/>
              </w:rPr>
              <w:t xml:space="preserve"> session with new graduates and a clinical session on hypermobility spectrum disorde</w:t>
            </w:r>
            <w:r w:rsidR="00264CA1">
              <w:rPr>
                <w:rFonts w:ascii="Calibri" w:eastAsia="Times New Roman" w:hAnsi="Calibri"/>
                <w:sz w:val="22"/>
                <w:szCs w:val="22"/>
              </w:rPr>
              <w:t>r</w:t>
            </w:r>
            <w:r w:rsidR="0067764E">
              <w:rPr>
                <w:rFonts w:ascii="Calibri" w:eastAsia="Times New Roman" w:hAnsi="Calibri"/>
                <w:sz w:val="22"/>
                <w:szCs w:val="22"/>
              </w:rPr>
              <w:t>s and E</w:t>
            </w:r>
            <w:r w:rsidR="00264CA1">
              <w:rPr>
                <w:rFonts w:ascii="Calibri" w:eastAsia="Times New Roman" w:hAnsi="Calibri"/>
                <w:sz w:val="22"/>
                <w:szCs w:val="22"/>
              </w:rPr>
              <w:t>h</w:t>
            </w:r>
            <w:r w:rsidR="0067764E">
              <w:rPr>
                <w:rFonts w:ascii="Calibri" w:eastAsia="Times New Roman" w:hAnsi="Calibri"/>
                <w:sz w:val="22"/>
                <w:szCs w:val="22"/>
              </w:rPr>
              <w:t>le</w:t>
            </w:r>
            <w:r w:rsidR="00264CA1">
              <w:rPr>
                <w:rFonts w:ascii="Calibri" w:eastAsia="Times New Roman" w:hAnsi="Calibri"/>
                <w:sz w:val="22"/>
                <w:szCs w:val="22"/>
              </w:rPr>
              <w:t>rs</w:t>
            </w:r>
            <w:r w:rsidR="0067764E">
              <w:rPr>
                <w:rFonts w:ascii="Calibri" w:eastAsia="Times New Roman" w:hAnsi="Calibri"/>
                <w:sz w:val="22"/>
                <w:szCs w:val="22"/>
              </w:rPr>
              <w:t xml:space="preserve"> </w:t>
            </w:r>
            <w:proofErr w:type="spellStart"/>
            <w:r w:rsidR="0067764E">
              <w:rPr>
                <w:rFonts w:ascii="Calibri" w:eastAsia="Times New Roman" w:hAnsi="Calibri"/>
                <w:sz w:val="22"/>
                <w:szCs w:val="22"/>
              </w:rPr>
              <w:t>Dan</w:t>
            </w:r>
            <w:r w:rsidR="00264CA1">
              <w:rPr>
                <w:rFonts w:ascii="Calibri" w:eastAsia="Times New Roman" w:hAnsi="Calibri"/>
                <w:sz w:val="22"/>
                <w:szCs w:val="22"/>
              </w:rPr>
              <w:t>los</w:t>
            </w:r>
            <w:proofErr w:type="spellEnd"/>
            <w:r w:rsidR="00264CA1">
              <w:rPr>
                <w:rFonts w:ascii="Calibri" w:eastAsia="Times New Roman" w:hAnsi="Calibri"/>
                <w:sz w:val="22"/>
                <w:szCs w:val="22"/>
              </w:rPr>
              <w:t xml:space="preserve"> syndromes.</w:t>
            </w:r>
          </w:p>
          <w:p w14:paraId="096CB468" w14:textId="44664205" w:rsidR="00264CA1" w:rsidRPr="00EE1AE0" w:rsidRDefault="00264CA1" w:rsidP="00130B80">
            <w:pPr>
              <w:rPr>
                <w:rFonts w:ascii="Calibri" w:eastAsia="Times New Roman" w:hAnsi="Calibri"/>
                <w:color w:val="FF0000"/>
                <w:sz w:val="22"/>
                <w:szCs w:val="22"/>
              </w:rPr>
            </w:pPr>
            <w:r>
              <w:rPr>
                <w:rFonts w:ascii="Calibri" w:eastAsia="Times New Roman" w:hAnsi="Calibri"/>
                <w:sz w:val="22"/>
                <w:szCs w:val="22"/>
              </w:rPr>
              <w:t>WB also hosted a session updating on support worker developments for all members in Wales.</w:t>
            </w:r>
            <w:r w:rsidR="00EE1AE0">
              <w:rPr>
                <w:rFonts w:ascii="Calibri" w:eastAsia="Times New Roman" w:hAnsi="Calibri"/>
                <w:color w:val="FF0000"/>
                <w:sz w:val="22"/>
                <w:szCs w:val="22"/>
              </w:rPr>
              <w:t xml:space="preserve"> </w:t>
            </w:r>
            <w:r w:rsidR="00EE1AE0" w:rsidRPr="00075473">
              <w:rPr>
                <w:rFonts w:ascii="Calibri" w:eastAsia="Times New Roman" w:hAnsi="Calibri"/>
                <w:sz w:val="22"/>
                <w:szCs w:val="22"/>
              </w:rPr>
              <w:t xml:space="preserve">This was chaired by Interim Chair of WB, Sheryl </w:t>
            </w:r>
            <w:r w:rsidR="00335E45" w:rsidRPr="00075473">
              <w:rPr>
                <w:rFonts w:ascii="Calibri" w:eastAsia="Times New Roman" w:hAnsi="Calibri"/>
                <w:sz w:val="22"/>
                <w:szCs w:val="22"/>
              </w:rPr>
              <w:t xml:space="preserve">Barnett </w:t>
            </w:r>
            <w:r w:rsidR="00EE1AE0" w:rsidRPr="00075473">
              <w:rPr>
                <w:rFonts w:ascii="Calibri" w:eastAsia="Times New Roman" w:hAnsi="Calibri"/>
                <w:sz w:val="22"/>
                <w:szCs w:val="22"/>
              </w:rPr>
              <w:t>and attended by 44 members</w:t>
            </w:r>
            <w:r w:rsidR="00075473" w:rsidRPr="00075473">
              <w:rPr>
                <w:rFonts w:ascii="Calibri" w:eastAsia="Times New Roman" w:hAnsi="Calibri"/>
                <w:sz w:val="22"/>
                <w:szCs w:val="22"/>
              </w:rPr>
              <w:t>.</w:t>
            </w:r>
          </w:p>
          <w:p w14:paraId="05DDDD98" w14:textId="6F038BCC" w:rsidR="00264CA1" w:rsidRDefault="00075473" w:rsidP="00130B80">
            <w:pPr>
              <w:rPr>
                <w:rFonts w:ascii="Calibri" w:eastAsia="Times New Roman" w:hAnsi="Calibri"/>
                <w:sz w:val="22"/>
                <w:szCs w:val="22"/>
              </w:rPr>
            </w:pPr>
            <w:r>
              <w:rPr>
                <w:rFonts w:ascii="Calibri" w:eastAsia="Times New Roman" w:hAnsi="Calibri"/>
                <w:sz w:val="22"/>
                <w:szCs w:val="22"/>
              </w:rPr>
              <w:t xml:space="preserve">The CSP Retired Members Association (CSPRA) </w:t>
            </w:r>
            <w:r w:rsidR="00264CA1">
              <w:rPr>
                <w:rFonts w:ascii="Calibri" w:eastAsia="Times New Roman" w:hAnsi="Calibri"/>
                <w:sz w:val="22"/>
                <w:szCs w:val="22"/>
              </w:rPr>
              <w:t>has also made use of the zoom license purchase</w:t>
            </w:r>
            <w:r>
              <w:rPr>
                <w:rFonts w:ascii="Calibri" w:eastAsia="Times New Roman" w:hAnsi="Calibri"/>
                <w:sz w:val="22"/>
                <w:szCs w:val="22"/>
              </w:rPr>
              <w:t>d</w:t>
            </w:r>
            <w:r w:rsidR="00264CA1">
              <w:rPr>
                <w:rFonts w:ascii="Calibri" w:eastAsia="Times New Roman" w:hAnsi="Calibri"/>
                <w:sz w:val="22"/>
                <w:szCs w:val="22"/>
              </w:rPr>
              <w:t xml:space="preserve"> by WB and has held 4 exec meetings and 2 general (all member) meetings including their AGM.</w:t>
            </w:r>
          </w:p>
          <w:p w14:paraId="69E6CB16" w14:textId="77777777" w:rsidR="00EE1AE0" w:rsidRDefault="00EE1AE0" w:rsidP="00335E45">
            <w:pPr>
              <w:rPr>
                <w:rFonts w:ascii="Calibri" w:eastAsia="Times New Roman" w:hAnsi="Calibri"/>
                <w:sz w:val="22"/>
                <w:szCs w:val="22"/>
              </w:rPr>
            </w:pPr>
            <w:r>
              <w:rPr>
                <w:rFonts w:ascii="Calibri" w:eastAsia="Times New Roman" w:hAnsi="Calibri"/>
                <w:color w:val="FF0000"/>
                <w:sz w:val="22"/>
                <w:szCs w:val="22"/>
              </w:rPr>
              <w:t xml:space="preserve"> </w:t>
            </w:r>
            <w:r w:rsidRPr="00075473">
              <w:rPr>
                <w:rFonts w:ascii="Calibri" w:eastAsia="Times New Roman" w:hAnsi="Calibri"/>
                <w:sz w:val="22"/>
                <w:szCs w:val="22"/>
              </w:rPr>
              <w:t xml:space="preserve">In 2022 </w:t>
            </w:r>
            <w:r w:rsidR="00075473" w:rsidRPr="00075473">
              <w:rPr>
                <w:rFonts w:ascii="Calibri" w:eastAsia="Times New Roman" w:hAnsi="Calibri"/>
                <w:sz w:val="22"/>
                <w:szCs w:val="22"/>
              </w:rPr>
              <w:t>WB</w:t>
            </w:r>
            <w:r w:rsidRPr="00075473">
              <w:rPr>
                <w:rFonts w:ascii="Calibri" w:eastAsia="Times New Roman" w:hAnsi="Calibri"/>
                <w:sz w:val="22"/>
                <w:szCs w:val="22"/>
              </w:rPr>
              <w:t xml:space="preserve"> </w:t>
            </w:r>
            <w:r w:rsidR="00335E45" w:rsidRPr="00075473">
              <w:rPr>
                <w:rFonts w:ascii="Calibri" w:eastAsia="Times New Roman" w:hAnsi="Calibri"/>
                <w:sz w:val="22"/>
                <w:szCs w:val="22"/>
              </w:rPr>
              <w:t xml:space="preserve">will inform the CSP members of this service via the Newsletter. Should any CSP member wish to host an event then they could be directed to the WB. </w:t>
            </w:r>
          </w:p>
          <w:p w14:paraId="1AC41BA9" w14:textId="24959A9D" w:rsidR="00075473" w:rsidRPr="00EE1AE0" w:rsidRDefault="00075473" w:rsidP="00335E45">
            <w:pPr>
              <w:rPr>
                <w:rFonts w:ascii="Calibri" w:eastAsia="Times New Roman" w:hAnsi="Calibri"/>
                <w:color w:val="FF0000"/>
                <w:sz w:val="22"/>
                <w:szCs w:val="22"/>
              </w:rPr>
            </w:pPr>
            <w:r w:rsidRPr="0083213E">
              <w:rPr>
                <w:rFonts w:ascii="Calibri" w:eastAsia="Times New Roman" w:hAnsi="Calibri"/>
                <w:sz w:val="22"/>
                <w:szCs w:val="22"/>
              </w:rPr>
              <w:t>WB paid for training for members linked to the ED</w:t>
            </w:r>
            <w:r w:rsidR="00991FB8">
              <w:rPr>
                <w:rFonts w:ascii="Calibri" w:eastAsia="Times New Roman" w:hAnsi="Calibri"/>
                <w:sz w:val="22"/>
                <w:szCs w:val="22"/>
              </w:rPr>
              <w:t>B</w:t>
            </w:r>
            <w:r w:rsidRPr="0083213E">
              <w:rPr>
                <w:rFonts w:ascii="Calibri" w:eastAsia="Times New Roman" w:hAnsi="Calibri"/>
                <w:sz w:val="22"/>
                <w:szCs w:val="22"/>
              </w:rPr>
              <w:t xml:space="preserve"> Strategy but did not put on an event at this stage.  Further considerations on what the Board might do to support the CSP’s EDB </w:t>
            </w:r>
            <w:r w:rsidR="0083213E" w:rsidRPr="0083213E">
              <w:rPr>
                <w:rFonts w:ascii="Calibri" w:eastAsia="Times New Roman" w:hAnsi="Calibri"/>
                <w:sz w:val="22"/>
                <w:szCs w:val="22"/>
              </w:rPr>
              <w:t>Strategy will be taken forward in 2022.</w:t>
            </w:r>
          </w:p>
        </w:tc>
      </w:tr>
    </w:tbl>
    <w:p w14:paraId="0D774170" w14:textId="77777777" w:rsidR="009013F4" w:rsidRPr="00D81173" w:rsidRDefault="009013F4" w:rsidP="005E07D2">
      <w:pPr>
        <w:rPr>
          <w:rFonts w:ascii="Calibri" w:hAnsi="Calibri"/>
          <w:b/>
          <w:sz w:val="22"/>
          <w:szCs w:val="22"/>
        </w:rPr>
      </w:pPr>
    </w:p>
    <w:p w14:paraId="33161D36" w14:textId="66D1178B" w:rsidR="00E9251C" w:rsidRPr="00D81173" w:rsidRDefault="00E9251C" w:rsidP="00E9251C">
      <w:pPr>
        <w:rPr>
          <w:rFonts w:ascii="Calibri" w:hAnsi="Calibri"/>
          <w:sz w:val="22"/>
          <w:szCs w:val="22"/>
        </w:rPr>
      </w:pPr>
      <w:bookmarkStart w:id="0" w:name="_GoBack"/>
      <w:bookmarkEnd w:id="0"/>
      <w:r w:rsidRPr="00D81173">
        <w:rPr>
          <w:rFonts w:ascii="Calibri" w:hAnsi="Calibri"/>
          <w:b/>
          <w:sz w:val="22"/>
          <w:szCs w:val="22"/>
        </w:rPr>
        <w:t xml:space="preserve">Link to Corporate Objectives </w:t>
      </w:r>
      <w:r w:rsidR="00F8182D" w:rsidRPr="00D81173">
        <w:rPr>
          <w:rFonts w:ascii="Calibri" w:hAnsi="Calibri"/>
          <w:b/>
          <w:sz w:val="22"/>
          <w:szCs w:val="22"/>
        </w:rPr>
        <w:t>–</w:t>
      </w:r>
      <w:r w:rsidRPr="00D81173">
        <w:rPr>
          <w:rFonts w:ascii="Calibri" w:hAnsi="Calibri"/>
          <w:b/>
          <w:sz w:val="22"/>
          <w:szCs w:val="22"/>
        </w:rPr>
        <w:t xml:space="preserve"> </w:t>
      </w:r>
      <w:r w:rsidR="00F8182D" w:rsidRPr="00D81173">
        <w:rPr>
          <w:rFonts w:ascii="Calibri" w:hAnsi="Calibri"/>
          <w:b/>
          <w:sz w:val="22"/>
          <w:szCs w:val="22"/>
        </w:rPr>
        <w:t>Champion physiotherapy</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3308"/>
        <w:gridCol w:w="1134"/>
        <w:gridCol w:w="1253"/>
        <w:gridCol w:w="6968"/>
      </w:tblGrid>
      <w:tr w:rsidR="007E6B9E" w:rsidRPr="00D81173" w14:paraId="5BB09FBA" w14:textId="77777777" w:rsidTr="00264CA1">
        <w:tc>
          <w:tcPr>
            <w:tcW w:w="2074" w:type="dxa"/>
            <w:tcBorders>
              <w:top w:val="single" w:sz="4" w:space="0" w:color="auto"/>
              <w:left w:val="single" w:sz="4" w:space="0" w:color="auto"/>
              <w:bottom w:val="single" w:sz="4" w:space="0" w:color="auto"/>
              <w:right w:val="single" w:sz="4" w:space="0" w:color="auto"/>
            </w:tcBorders>
            <w:hideMark/>
          </w:tcPr>
          <w:p w14:paraId="726B6AF1" w14:textId="109BE682" w:rsidR="007E6B9E" w:rsidRPr="00D81173" w:rsidRDefault="00A25412" w:rsidP="006C23EA">
            <w:pPr>
              <w:rPr>
                <w:rFonts w:ascii="Calibri" w:eastAsia="Times New Roman" w:hAnsi="Calibri"/>
                <w:b/>
              </w:rPr>
            </w:pPr>
            <w:r w:rsidRPr="00D81173">
              <w:rPr>
                <w:rFonts w:ascii="Calibri" w:hAnsi="Calibri"/>
                <w:b/>
              </w:rPr>
              <w:t>OBJECTIVE 4</w:t>
            </w:r>
          </w:p>
        </w:tc>
        <w:tc>
          <w:tcPr>
            <w:tcW w:w="3308" w:type="dxa"/>
            <w:tcBorders>
              <w:top w:val="single" w:sz="4" w:space="0" w:color="auto"/>
              <w:left w:val="single" w:sz="4" w:space="0" w:color="auto"/>
              <w:bottom w:val="single" w:sz="4" w:space="0" w:color="auto"/>
              <w:right w:val="single" w:sz="4" w:space="0" w:color="auto"/>
            </w:tcBorders>
          </w:tcPr>
          <w:p w14:paraId="4E81360C" w14:textId="25704AF4" w:rsidR="007E6B9E" w:rsidRPr="00D81173" w:rsidRDefault="007E6B9E" w:rsidP="006C23EA">
            <w:pPr>
              <w:rPr>
                <w:rFonts w:ascii="Calibri" w:hAnsi="Calibri"/>
                <w:b/>
              </w:rPr>
            </w:pPr>
            <w:r w:rsidRPr="00D81173">
              <w:rPr>
                <w:rFonts w:ascii="Calibri" w:hAnsi="Calibri"/>
                <w:b/>
              </w:rPr>
              <w:t>ACTIONS FOR BOARD</w:t>
            </w:r>
          </w:p>
        </w:tc>
        <w:tc>
          <w:tcPr>
            <w:tcW w:w="1134" w:type="dxa"/>
            <w:tcBorders>
              <w:top w:val="single" w:sz="4" w:space="0" w:color="auto"/>
              <w:left w:val="single" w:sz="4" w:space="0" w:color="auto"/>
              <w:bottom w:val="single" w:sz="4" w:space="0" w:color="auto"/>
              <w:right w:val="single" w:sz="4" w:space="0" w:color="auto"/>
            </w:tcBorders>
            <w:hideMark/>
          </w:tcPr>
          <w:p w14:paraId="1DF2A6F3" w14:textId="20C8B2D4" w:rsidR="007E6B9E" w:rsidRPr="00D81173" w:rsidRDefault="007E6B9E" w:rsidP="006C23EA">
            <w:pPr>
              <w:rPr>
                <w:rFonts w:ascii="Calibri" w:eastAsia="Times New Roman" w:hAnsi="Calibri"/>
                <w:b/>
              </w:rPr>
            </w:pPr>
            <w:r w:rsidRPr="00D81173">
              <w:rPr>
                <w:rFonts w:ascii="Calibri" w:hAnsi="Calibri"/>
                <w:b/>
              </w:rPr>
              <w:t>BUDGET</w:t>
            </w:r>
          </w:p>
        </w:tc>
        <w:tc>
          <w:tcPr>
            <w:tcW w:w="1253" w:type="dxa"/>
            <w:tcBorders>
              <w:top w:val="single" w:sz="4" w:space="0" w:color="auto"/>
              <w:left w:val="single" w:sz="4" w:space="0" w:color="auto"/>
              <w:bottom w:val="single" w:sz="4" w:space="0" w:color="auto"/>
              <w:right w:val="single" w:sz="4" w:space="0" w:color="auto"/>
            </w:tcBorders>
            <w:hideMark/>
          </w:tcPr>
          <w:p w14:paraId="00FB7473" w14:textId="77777777" w:rsidR="007E6B9E" w:rsidRPr="00D81173" w:rsidRDefault="007E6B9E" w:rsidP="006C23EA">
            <w:pPr>
              <w:rPr>
                <w:rFonts w:ascii="Calibri" w:eastAsia="Times New Roman" w:hAnsi="Calibri"/>
                <w:b/>
              </w:rPr>
            </w:pPr>
            <w:r w:rsidRPr="00D81173">
              <w:rPr>
                <w:rFonts w:ascii="Calibri" w:hAnsi="Calibri"/>
                <w:b/>
              </w:rPr>
              <w:t>STAFFING REQUESTS</w:t>
            </w:r>
          </w:p>
        </w:tc>
        <w:tc>
          <w:tcPr>
            <w:tcW w:w="6968" w:type="dxa"/>
            <w:tcBorders>
              <w:top w:val="single" w:sz="4" w:space="0" w:color="auto"/>
              <w:left w:val="single" w:sz="4" w:space="0" w:color="auto"/>
              <w:bottom w:val="single" w:sz="4" w:space="0" w:color="auto"/>
              <w:right w:val="single" w:sz="4" w:space="0" w:color="auto"/>
            </w:tcBorders>
            <w:hideMark/>
          </w:tcPr>
          <w:p w14:paraId="49AF0DC8" w14:textId="105A6BB9" w:rsidR="007E6B9E" w:rsidRPr="00D81173" w:rsidRDefault="007E6B9E" w:rsidP="006C23EA">
            <w:pPr>
              <w:rPr>
                <w:rFonts w:ascii="Calibri" w:eastAsia="Times New Roman" w:hAnsi="Calibri"/>
                <w:b/>
              </w:rPr>
            </w:pPr>
            <w:r w:rsidRPr="00D81173">
              <w:rPr>
                <w:rFonts w:ascii="Calibri" w:hAnsi="Calibri"/>
                <w:b/>
              </w:rPr>
              <w:t>OUTCOME &amp; IMPACT (review at end of year)</w:t>
            </w:r>
          </w:p>
        </w:tc>
      </w:tr>
      <w:tr w:rsidR="007E6B9E" w:rsidRPr="00D81173" w14:paraId="6F632365" w14:textId="77777777" w:rsidTr="00264CA1">
        <w:trPr>
          <w:trHeight w:val="83"/>
        </w:trPr>
        <w:tc>
          <w:tcPr>
            <w:tcW w:w="2074" w:type="dxa"/>
            <w:tcBorders>
              <w:top w:val="single" w:sz="4" w:space="0" w:color="auto"/>
              <w:left w:val="single" w:sz="4" w:space="0" w:color="auto"/>
              <w:bottom w:val="single" w:sz="4" w:space="0" w:color="auto"/>
              <w:right w:val="single" w:sz="4" w:space="0" w:color="auto"/>
            </w:tcBorders>
          </w:tcPr>
          <w:p w14:paraId="21EC815B" w14:textId="05B8F266" w:rsidR="007E6B9E" w:rsidRPr="00D81173" w:rsidRDefault="004D00DD" w:rsidP="006C23EA">
            <w:pPr>
              <w:rPr>
                <w:rFonts w:ascii="Calibri" w:eastAsia="Times New Roman" w:hAnsi="Calibri" w:cs="Calibri"/>
                <w:sz w:val="22"/>
                <w:szCs w:val="22"/>
              </w:rPr>
            </w:pPr>
            <w:r w:rsidRPr="00D81173">
              <w:rPr>
                <w:rFonts w:ascii="Calibri" w:hAnsi="Calibri"/>
                <w:sz w:val="22"/>
                <w:szCs w:val="22"/>
              </w:rPr>
              <w:t>Influencing and p</w:t>
            </w:r>
            <w:r w:rsidR="007E6B9E" w:rsidRPr="00D81173">
              <w:rPr>
                <w:rFonts w:ascii="Calibri" w:hAnsi="Calibri"/>
                <w:sz w:val="22"/>
                <w:szCs w:val="22"/>
              </w:rPr>
              <w:t xml:space="preserve">laying an active role in the </w:t>
            </w:r>
            <w:r w:rsidRPr="00D81173">
              <w:rPr>
                <w:rFonts w:ascii="Calibri" w:hAnsi="Calibri"/>
                <w:sz w:val="22"/>
                <w:szCs w:val="22"/>
              </w:rPr>
              <w:t xml:space="preserve">Welsh Allied Health Professions Committee (WAHPC) including contribution to the </w:t>
            </w:r>
            <w:r w:rsidR="007E6B9E" w:rsidRPr="00D81173">
              <w:rPr>
                <w:rFonts w:ascii="Calibri" w:hAnsi="Calibri"/>
                <w:sz w:val="22"/>
                <w:szCs w:val="22"/>
              </w:rPr>
              <w:t xml:space="preserve">implementation of </w:t>
            </w:r>
            <w:r w:rsidRPr="00D81173">
              <w:rPr>
                <w:rFonts w:ascii="Calibri" w:hAnsi="Calibri"/>
                <w:sz w:val="22"/>
                <w:szCs w:val="22"/>
              </w:rPr>
              <w:t>the</w:t>
            </w:r>
            <w:r w:rsidR="007E6B9E" w:rsidRPr="00D81173">
              <w:rPr>
                <w:rFonts w:ascii="Calibri" w:hAnsi="Calibri"/>
                <w:sz w:val="22"/>
                <w:szCs w:val="22"/>
              </w:rPr>
              <w:t xml:space="preserve"> AHP Framework for Wales</w:t>
            </w:r>
            <w:r w:rsidRPr="00D81173">
              <w:rPr>
                <w:rFonts w:ascii="Calibri" w:hAnsi="Calibri"/>
                <w:sz w:val="22"/>
                <w:szCs w:val="22"/>
              </w:rPr>
              <w:t>.</w:t>
            </w:r>
          </w:p>
        </w:tc>
        <w:tc>
          <w:tcPr>
            <w:tcW w:w="3308" w:type="dxa"/>
            <w:tcBorders>
              <w:top w:val="single" w:sz="4" w:space="0" w:color="auto"/>
              <w:left w:val="single" w:sz="4" w:space="0" w:color="auto"/>
              <w:bottom w:val="single" w:sz="4" w:space="0" w:color="auto"/>
              <w:right w:val="single" w:sz="4" w:space="0" w:color="auto"/>
            </w:tcBorders>
          </w:tcPr>
          <w:p w14:paraId="1F7D553C" w14:textId="15C7C6DF" w:rsidR="007116F8" w:rsidRDefault="007116F8" w:rsidP="007116F8">
            <w:pPr>
              <w:pStyle w:val="ListParagraph"/>
              <w:numPr>
                <w:ilvl w:val="0"/>
                <w:numId w:val="10"/>
              </w:numPr>
              <w:spacing w:after="0"/>
              <w:contextualSpacing w:val="0"/>
            </w:pPr>
            <w:r>
              <w:rPr>
                <w:rFonts w:ascii="Calibri" w:hAnsi="Calibri" w:cs="Calibri"/>
                <w:sz w:val="22"/>
                <w:szCs w:val="22"/>
                <w:lang w:val="en-US"/>
              </w:rPr>
              <w:t>Create resources for board where each member of the Board works and in what specialty so that they may be contacted directly for information</w:t>
            </w:r>
          </w:p>
          <w:p w14:paraId="263BA8E7" w14:textId="10141966" w:rsidR="007116F8" w:rsidRDefault="007116F8" w:rsidP="007116F8">
            <w:pPr>
              <w:pStyle w:val="ListParagraph"/>
              <w:numPr>
                <w:ilvl w:val="0"/>
                <w:numId w:val="10"/>
              </w:numPr>
              <w:spacing w:after="0"/>
              <w:contextualSpacing w:val="0"/>
            </w:pPr>
            <w:r>
              <w:rPr>
                <w:rFonts w:ascii="Calibri" w:hAnsi="Calibri" w:cs="Calibri"/>
                <w:sz w:val="22"/>
                <w:szCs w:val="22"/>
                <w:lang w:val="en-US"/>
              </w:rPr>
              <w:t>Board members to</w:t>
            </w:r>
            <w:r w:rsidR="00490D0F">
              <w:rPr>
                <w:rFonts w:ascii="Calibri" w:hAnsi="Calibri" w:cs="Calibri"/>
                <w:sz w:val="22"/>
                <w:szCs w:val="22"/>
                <w:lang w:val="en-US"/>
              </w:rPr>
              <w:t xml:space="preserve"> encourage their membership to share good practice and innovations with WB</w:t>
            </w:r>
          </w:p>
          <w:p w14:paraId="4D5DBCF3" w14:textId="2D653A61" w:rsidR="007E6B9E" w:rsidRPr="00D81173" w:rsidRDefault="007E6B9E" w:rsidP="00490D0F">
            <w:pPr>
              <w:pStyle w:val="ListParagraph"/>
              <w:spacing w:after="0"/>
              <w:contextualSpacing w:val="0"/>
              <w:rPr>
                <w:rFonts w:ascii="Calibri" w:hAnsi="Calibri"/>
                <w:sz w:val="22"/>
                <w:szCs w:val="22"/>
              </w:rPr>
            </w:pPr>
          </w:p>
        </w:tc>
        <w:tc>
          <w:tcPr>
            <w:tcW w:w="1134" w:type="dxa"/>
            <w:tcBorders>
              <w:top w:val="single" w:sz="4" w:space="0" w:color="auto"/>
              <w:left w:val="single" w:sz="4" w:space="0" w:color="auto"/>
              <w:bottom w:val="single" w:sz="4" w:space="0" w:color="auto"/>
              <w:right w:val="single" w:sz="4" w:space="0" w:color="auto"/>
            </w:tcBorders>
          </w:tcPr>
          <w:p w14:paraId="092B5149" w14:textId="744D1CFB" w:rsidR="007E6B9E" w:rsidRPr="00D81173" w:rsidRDefault="007E6B9E" w:rsidP="006C23EA">
            <w:pPr>
              <w:rPr>
                <w:rFonts w:ascii="Calibri" w:hAnsi="Calibri"/>
                <w:sz w:val="22"/>
                <w:szCs w:val="22"/>
              </w:rPr>
            </w:pPr>
            <w:r w:rsidRPr="00D81173">
              <w:rPr>
                <w:rFonts w:ascii="Calibri" w:hAnsi="Calibri"/>
                <w:sz w:val="22"/>
                <w:szCs w:val="22"/>
              </w:rPr>
              <w:t>Nil</w:t>
            </w:r>
          </w:p>
          <w:p w14:paraId="5DDA0D19" w14:textId="77777777" w:rsidR="007E6B9E" w:rsidRPr="00D81173" w:rsidRDefault="007E6B9E" w:rsidP="006C23EA">
            <w:pPr>
              <w:rPr>
                <w:rFonts w:ascii="Calibri" w:hAnsi="Calibri"/>
                <w:sz w:val="22"/>
                <w:szCs w:val="22"/>
              </w:rPr>
            </w:pPr>
          </w:p>
          <w:p w14:paraId="11355F09" w14:textId="77777777" w:rsidR="007E6B9E" w:rsidRPr="00D81173" w:rsidRDefault="007E6B9E" w:rsidP="006C23EA">
            <w:pPr>
              <w:rPr>
                <w:rFonts w:ascii="Calibri" w:eastAsia="Times New Roman" w:hAnsi="Calibri"/>
                <w:sz w:val="22"/>
                <w:szCs w:val="22"/>
              </w:rPr>
            </w:pPr>
          </w:p>
        </w:tc>
        <w:tc>
          <w:tcPr>
            <w:tcW w:w="1253" w:type="dxa"/>
            <w:tcBorders>
              <w:top w:val="single" w:sz="4" w:space="0" w:color="auto"/>
              <w:left w:val="single" w:sz="4" w:space="0" w:color="auto"/>
              <w:bottom w:val="single" w:sz="4" w:space="0" w:color="auto"/>
              <w:right w:val="single" w:sz="4" w:space="0" w:color="auto"/>
            </w:tcBorders>
          </w:tcPr>
          <w:p w14:paraId="478BA5C6" w14:textId="77777777" w:rsidR="007E6B9E" w:rsidRPr="00D81173" w:rsidRDefault="007E6B9E" w:rsidP="006C23EA">
            <w:pPr>
              <w:rPr>
                <w:rFonts w:ascii="Calibri" w:hAnsi="Calibri"/>
                <w:sz w:val="22"/>
                <w:szCs w:val="22"/>
              </w:rPr>
            </w:pPr>
            <w:r w:rsidRPr="00D81173">
              <w:rPr>
                <w:rFonts w:ascii="Calibri" w:hAnsi="Calibri"/>
                <w:sz w:val="22"/>
                <w:szCs w:val="22"/>
              </w:rPr>
              <w:t>None</w:t>
            </w:r>
          </w:p>
          <w:p w14:paraId="53637E09" w14:textId="77777777" w:rsidR="007E6B9E" w:rsidRPr="00D81173" w:rsidRDefault="007E6B9E" w:rsidP="006C23EA">
            <w:pPr>
              <w:rPr>
                <w:rFonts w:ascii="Calibri" w:hAnsi="Calibri"/>
                <w:sz w:val="22"/>
                <w:szCs w:val="22"/>
              </w:rPr>
            </w:pPr>
          </w:p>
          <w:p w14:paraId="2AE708B2" w14:textId="77777777" w:rsidR="007E6B9E" w:rsidRPr="00D81173" w:rsidRDefault="007E6B9E" w:rsidP="006C23EA">
            <w:pPr>
              <w:tabs>
                <w:tab w:val="left" w:pos="2360"/>
              </w:tabs>
              <w:ind w:left="427" w:hanging="427"/>
              <w:rPr>
                <w:rFonts w:ascii="Calibri" w:hAnsi="Calibri"/>
                <w:sz w:val="22"/>
                <w:szCs w:val="22"/>
              </w:rPr>
            </w:pPr>
            <w:r w:rsidRPr="00D81173">
              <w:rPr>
                <w:rFonts w:ascii="Calibri" w:hAnsi="Calibri"/>
                <w:sz w:val="22"/>
                <w:szCs w:val="22"/>
              </w:rPr>
              <w:tab/>
            </w:r>
          </w:p>
          <w:p w14:paraId="7C455DF1" w14:textId="77777777" w:rsidR="007E6B9E" w:rsidRPr="00D81173" w:rsidRDefault="007E6B9E" w:rsidP="006C23EA">
            <w:pPr>
              <w:rPr>
                <w:rFonts w:ascii="Calibri" w:eastAsia="Times New Roman" w:hAnsi="Calibri"/>
                <w:sz w:val="22"/>
                <w:szCs w:val="22"/>
              </w:rPr>
            </w:pPr>
          </w:p>
        </w:tc>
        <w:tc>
          <w:tcPr>
            <w:tcW w:w="6968" w:type="dxa"/>
            <w:tcBorders>
              <w:top w:val="single" w:sz="4" w:space="0" w:color="auto"/>
              <w:left w:val="single" w:sz="4" w:space="0" w:color="auto"/>
              <w:bottom w:val="single" w:sz="4" w:space="0" w:color="auto"/>
              <w:right w:val="single" w:sz="4" w:space="0" w:color="auto"/>
            </w:tcBorders>
          </w:tcPr>
          <w:p w14:paraId="5F238A31" w14:textId="77777777" w:rsidR="007E6B9E" w:rsidRDefault="00264CA1" w:rsidP="006C23EA">
            <w:pPr>
              <w:rPr>
                <w:rFonts w:ascii="Calibri" w:eastAsia="Times New Roman" w:hAnsi="Calibri"/>
                <w:sz w:val="22"/>
                <w:szCs w:val="22"/>
              </w:rPr>
            </w:pPr>
            <w:r>
              <w:rPr>
                <w:rFonts w:ascii="Calibri" w:eastAsia="Times New Roman" w:hAnsi="Calibri"/>
                <w:sz w:val="22"/>
                <w:szCs w:val="22"/>
              </w:rPr>
              <w:t>WB has started to develop a ‘who’s who’ for Board members as a resource for the WAHPC member and to share with CSP members in Wales.  This resource can then be updated as members come off and join the WB.</w:t>
            </w:r>
          </w:p>
          <w:p w14:paraId="597BAA5E" w14:textId="77777777" w:rsidR="00264CA1" w:rsidRDefault="00264CA1" w:rsidP="006C23EA">
            <w:pPr>
              <w:rPr>
                <w:rFonts w:ascii="Calibri" w:eastAsia="Times New Roman" w:hAnsi="Calibri"/>
                <w:sz w:val="22"/>
                <w:szCs w:val="22"/>
              </w:rPr>
            </w:pPr>
          </w:p>
          <w:p w14:paraId="7D6A4228" w14:textId="77777777" w:rsidR="000A1A10" w:rsidRDefault="000A1A10" w:rsidP="006C23EA">
            <w:pPr>
              <w:rPr>
                <w:rFonts w:ascii="Calibri" w:eastAsia="Times New Roman" w:hAnsi="Calibri"/>
                <w:sz w:val="22"/>
                <w:szCs w:val="22"/>
              </w:rPr>
            </w:pPr>
          </w:p>
          <w:p w14:paraId="77A382B1" w14:textId="217E17F8" w:rsidR="00264CA1" w:rsidRDefault="00264CA1" w:rsidP="006C23EA">
            <w:pPr>
              <w:rPr>
                <w:rFonts w:ascii="Calibri" w:eastAsia="Times New Roman" w:hAnsi="Calibri"/>
                <w:sz w:val="22"/>
                <w:szCs w:val="22"/>
              </w:rPr>
            </w:pPr>
            <w:r>
              <w:rPr>
                <w:rFonts w:ascii="Calibri" w:eastAsia="Times New Roman" w:hAnsi="Calibri"/>
                <w:sz w:val="22"/>
                <w:szCs w:val="22"/>
              </w:rPr>
              <w:t>Newsletter to CSP members in Wales has been used to ask for examples of good and emerging practice to share.</w:t>
            </w:r>
          </w:p>
          <w:p w14:paraId="6C21B3A9" w14:textId="77777777" w:rsidR="00264CA1" w:rsidRDefault="00264CA1" w:rsidP="006C23EA">
            <w:pPr>
              <w:rPr>
                <w:rFonts w:ascii="Calibri" w:eastAsia="Times New Roman" w:hAnsi="Calibri"/>
                <w:sz w:val="22"/>
                <w:szCs w:val="22"/>
              </w:rPr>
            </w:pPr>
            <w:r>
              <w:rPr>
                <w:rFonts w:ascii="Calibri" w:eastAsia="Times New Roman" w:hAnsi="Calibri"/>
                <w:sz w:val="22"/>
                <w:szCs w:val="22"/>
              </w:rPr>
              <w:t xml:space="preserve">WB nominated Debbie Davies and Ruth </w:t>
            </w:r>
            <w:proofErr w:type="spellStart"/>
            <w:r>
              <w:rPr>
                <w:rFonts w:ascii="Calibri" w:eastAsia="Times New Roman" w:hAnsi="Calibri"/>
                <w:sz w:val="22"/>
                <w:szCs w:val="22"/>
              </w:rPr>
              <w:t>Emanual</w:t>
            </w:r>
            <w:proofErr w:type="spellEnd"/>
            <w:r>
              <w:rPr>
                <w:rFonts w:ascii="Calibri" w:eastAsia="Times New Roman" w:hAnsi="Calibri"/>
                <w:sz w:val="22"/>
                <w:szCs w:val="22"/>
              </w:rPr>
              <w:t xml:space="preserve"> for an </w:t>
            </w:r>
            <w:proofErr w:type="spellStart"/>
            <w:r>
              <w:rPr>
                <w:rFonts w:ascii="Calibri" w:eastAsia="Times New Roman" w:hAnsi="Calibri"/>
                <w:sz w:val="22"/>
                <w:szCs w:val="22"/>
              </w:rPr>
              <w:t>AHPCymru</w:t>
            </w:r>
            <w:proofErr w:type="spellEnd"/>
            <w:r>
              <w:rPr>
                <w:rFonts w:ascii="Calibri" w:eastAsia="Times New Roman" w:hAnsi="Calibri"/>
                <w:sz w:val="22"/>
                <w:szCs w:val="22"/>
              </w:rPr>
              <w:t xml:space="preserve"> Award for leadership and change management to demonstrate their contribution – and lead by example.</w:t>
            </w:r>
          </w:p>
          <w:p w14:paraId="0C31D91F" w14:textId="2CB5F42B" w:rsidR="000A1A10" w:rsidRPr="00335E45" w:rsidRDefault="000A1A10" w:rsidP="00335E45">
            <w:pPr>
              <w:rPr>
                <w:rFonts w:ascii="Calibri" w:eastAsia="Times New Roman" w:hAnsi="Calibri"/>
                <w:color w:val="FF0000"/>
                <w:sz w:val="22"/>
                <w:szCs w:val="22"/>
              </w:rPr>
            </w:pPr>
            <w:r>
              <w:rPr>
                <w:rFonts w:ascii="Calibri" w:eastAsia="Times New Roman" w:hAnsi="Calibri"/>
                <w:sz w:val="22"/>
                <w:szCs w:val="22"/>
              </w:rPr>
              <w:t>WB funded ‘influencing’ training for key members in Wales – Non Griffiths, Mark Knight Davies, Indeg Jameson</w:t>
            </w:r>
            <w:r w:rsidR="0083213E">
              <w:rPr>
                <w:rFonts w:ascii="Calibri" w:eastAsia="Times New Roman" w:hAnsi="Calibri"/>
                <w:sz w:val="22"/>
                <w:szCs w:val="22"/>
              </w:rPr>
              <w:t xml:space="preserve"> and</w:t>
            </w:r>
            <w:r w:rsidR="00335E45">
              <w:rPr>
                <w:rFonts w:ascii="Calibri" w:eastAsia="Times New Roman" w:hAnsi="Calibri"/>
                <w:color w:val="FF0000"/>
                <w:sz w:val="22"/>
                <w:szCs w:val="22"/>
              </w:rPr>
              <w:t xml:space="preserve"> </w:t>
            </w:r>
            <w:r w:rsidR="00335E45" w:rsidRPr="0083213E">
              <w:rPr>
                <w:rFonts w:ascii="Calibri" w:eastAsia="Times New Roman" w:hAnsi="Calibri"/>
                <w:sz w:val="22"/>
                <w:szCs w:val="22"/>
              </w:rPr>
              <w:t>Rebecca Kennedy</w:t>
            </w:r>
            <w:r w:rsidR="0083213E" w:rsidRPr="0083213E">
              <w:rPr>
                <w:rFonts w:ascii="Calibri" w:eastAsia="Times New Roman" w:hAnsi="Calibri"/>
                <w:sz w:val="22"/>
                <w:szCs w:val="22"/>
              </w:rPr>
              <w:t>.</w:t>
            </w:r>
          </w:p>
        </w:tc>
      </w:tr>
    </w:tbl>
    <w:p w14:paraId="4951CF2E" w14:textId="77777777" w:rsidR="00E9251C" w:rsidRPr="00D81173" w:rsidRDefault="00E9251C" w:rsidP="00E9251C">
      <w:pPr>
        <w:rPr>
          <w:rFonts w:ascii="Calibri" w:hAnsi="Calibri"/>
          <w:b/>
          <w:sz w:val="22"/>
          <w:szCs w:val="22"/>
          <w:u w:val="single"/>
        </w:rPr>
      </w:pPr>
    </w:p>
    <w:p w14:paraId="331F9814" w14:textId="77777777" w:rsidR="00547EFF" w:rsidRPr="00D81173" w:rsidRDefault="00547EFF" w:rsidP="00547EFF">
      <w:pPr>
        <w:contextualSpacing/>
        <w:rPr>
          <w:rFonts w:ascii="Calibri" w:hAnsi="Calibri"/>
          <w:sz w:val="22"/>
          <w:szCs w:val="22"/>
        </w:rPr>
      </w:pPr>
      <w:r w:rsidRPr="00D81173">
        <w:rPr>
          <w:rFonts w:ascii="Calibri" w:hAnsi="Calibri"/>
          <w:b/>
          <w:sz w:val="22"/>
          <w:szCs w:val="22"/>
        </w:rPr>
        <w:t>Business as usual</w:t>
      </w:r>
    </w:p>
    <w:p w14:paraId="5E1A07E3" w14:textId="6BFEFCAF" w:rsidR="00547EFF" w:rsidRPr="00D81173" w:rsidRDefault="00547EFF" w:rsidP="007116F8">
      <w:pPr>
        <w:pStyle w:val="ListParagraph"/>
        <w:numPr>
          <w:ilvl w:val="0"/>
          <w:numId w:val="3"/>
        </w:numPr>
        <w:rPr>
          <w:rFonts w:ascii="Calibri" w:hAnsi="Calibri"/>
          <w:sz w:val="22"/>
          <w:szCs w:val="22"/>
        </w:rPr>
      </w:pPr>
      <w:r w:rsidRPr="00D81173">
        <w:rPr>
          <w:rFonts w:ascii="Calibri" w:hAnsi="Calibri"/>
          <w:sz w:val="22"/>
          <w:szCs w:val="22"/>
        </w:rPr>
        <w:t>Active engagement and contribution to CSP Annual Representatives Conference (ARC)</w:t>
      </w:r>
      <w:r w:rsidR="004D00DD" w:rsidRPr="00D81173">
        <w:rPr>
          <w:rFonts w:ascii="Calibri" w:hAnsi="Calibri"/>
          <w:sz w:val="22"/>
          <w:szCs w:val="22"/>
        </w:rPr>
        <w:t xml:space="preserve"> – cancelled in 2021 but active engagement and contribution in any alternative opportunities to influence CSP Council as required</w:t>
      </w:r>
    </w:p>
    <w:p w14:paraId="27AD7A64" w14:textId="77777777" w:rsidR="00547EFF" w:rsidRPr="00D81173" w:rsidRDefault="00547EFF" w:rsidP="007116F8">
      <w:pPr>
        <w:pStyle w:val="ListParagraph"/>
        <w:numPr>
          <w:ilvl w:val="0"/>
          <w:numId w:val="3"/>
        </w:numPr>
        <w:rPr>
          <w:rFonts w:ascii="Calibri" w:hAnsi="Calibri"/>
          <w:sz w:val="22"/>
          <w:szCs w:val="22"/>
        </w:rPr>
      </w:pPr>
      <w:r w:rsidRPr="00D81173">
        <w:rPr>
          <w:rFonts w:ascii="Calibri" w:hAnsi="Calibri"/>
          <w:sz w:val="22"/>
          <w:szCs w:val="22"/>
        </w:rPr>
        <w:t xml:space="preserve">Supporting the CSP in all UK-wide national campaigns </w:t>
      </w:r>
      <w:proofErr w:type="spellStart"/>
      <w:r w:rsidRPr="00D81173">
        <w:rPr>
          <w:rFonts w:ascii="Calibri" w:hAnsi="Calibri"/>
          <w:sz w:val="22"/>
          <w:szCs w:val="22"/>
        </w:rPr>
        <w:t>eg</w:t>
      </w:r>
      <w:proofErr w:type="spellEnd"/>
      <w:r w:rsidRPr="00D81173">
        <w:rPr>
          <w:rFonts w:ascii="Calibri" w:hAnsi="Calibri"/>
          <w:sz w:val="22"/>
          <w:szCs w:val="22"/>
        </w:rPr>
        <w:t xml:space="preserve"> #</w:t>
      </w:r>
      <w:proofErr w:type="spellStart"/>
      <w:r w:rsidRPr="00D81173">
        <w:rPr>
          <w:rFonts w:ascii="Calibri" w:hAnsi="Calibri"/>
          <w:sz w:val="22"/>
          <w:szCs w:val="22"/>
        </w:rPr>
        <w:t>LoveActivity</w:t>
      </w:r>
      <w:proofErr w:type="spellEnd"/>
    </w:p>
    <w:p w14:paraId="453D0986" w14:textId="77777777" w:rsidR="00547EFF" w:rsidRPr="00D81173" w:rsidRDefault="00547EFF" w:rsidP="007116F8">
      <w:pPr>
        <w:pStyle w:val="ListParagraph"/>
        <w:numPr>
          <w:ilvl w:val="0"/>
          <w:numId w:val="3"/>
        </w:numPr>
        <w:rPr>
          <w:rFonts w:ascii="Calibri" w:hAnsi="Calibri"/>
          <w:sz w:val="22"/>
          <w:szCs w:val="22"/>
        </w:rPr>
      </w:pPr>
      <w:r w:rsidRPr="00D81173">
        <w:rPr>
          <w:rFonts w:ascii="Calibri" w:hAnsi="Calibri"/>
          <w:sz w:val="22"/>
          <w:szCs w:val="22"/>
        </w:rPr>
        <w:t>Supporting CSP ‘Team Wales’ staff with any responses to consultations</w:t>
      </w:r>
    </w:p>
    <w:p w14:paraId="51A32030" w14:textId="77777777" w:rsidR="00547EFF" w:rsidRPr="00D81173" w:rsidRDefault="00547EFF" w:rsidP="007116F8">
      <w:pPr>
        <w:pStyle w:val="ListParagraph"/>
        <w:numPr>
          <w:ilvl w:val="0"/>
          <w:numId w:val="3"/>
        </w:numPr>
        <w:rPr>
          <w:rFonts w:ascii="Calibri" w:hAnsi="Calibri"/>
          <w:sz w:val="22"/>
          <w:szCs w:val="22"/>
        </w:rPr>
      </w:pPr>
      <w:r w:rsidRPr="00D81173">
        <w:rPr>
          <w:rFonts w:ascii="Calibri" w:hAnsi="Calibri"/>
          <w:sz w:val="22"/>
          <w:szCs w:val="22"/>
        </w:rPr>
        <w:t>Keeping a ‘watching brief’ on the work of the new Health Education &amp; Improvement Wales (HEIW)</w:t>
      </w:r>
    </w:p>
    <w:p w14:paraId="768EB747" w14:textId="77777777" w:rsidR="0083213E" w:rsidRDefault="00547EFF" w:rsidP="00B468C0">
      <w:pPr>
        <w:pStyle w:val="ListParagraph"/>
        <w:numPr>
          <w:ilvl w:val="0"/>
          <w:numId w:val="3"/>
        </w:numPr>
        <w:rPr>
          <w:rFonts w:ascii="Calibri" w:hAnsi="Calibri"/>
          <w:sz w:val="22"/>
          <w:szCs w:val="22"/>
        </w:rPr>
      </w:pPr>
      <w:r w:rsidRPr="00D81173">
        <w:rPr>
          <w:rFonts w:ascii="Calibri" w:hAnsi="Calibri"/>
          <w:sz w:val="22"/>
          <w:szCs w:val="22"/>
        </w:rPr>
        <w:t>Providing information</w:t>
      </w:r>
      <w:r w:rsidR="004D00DD" w:rsidRPr="00D81173">
        <w:rPr>
          <w:rFonts w:ascii="Calibri" w:hAnsi="Calibri"/>
          <w:sz w:val="22"/>
          <w:szCs w:val="22"/>
        </w:rPr>
        <w:t xml:space="preserve"> and</w:t>
      </w:r>
      <w:r w:rsidRPr="00D81173">
        <w:rPr>
          <w:rFonts w:ascii="Calibri" w:hAnsi="Calibri"/>
          <w:sz w:val="22"/>
          <w:szCs w:val="22"/>
        </w:rPr>
        <w:t xml:space="preserve"> support (as appropriate) to CSP Council &amp; Committees</w:t>
      </w:r>
    </w:p>
    <w:p w14:paraId="7AC6392A" w14:textId="77777777" w:rsidR="0083213E" w:rsidRDefault="0083213E" w:rsidP="0083213E">
      <w:pPr>
        <w:ind w:left="360"/>
        <w:rPr>
          <w:rFonts w:ascii="Calibri" w:hAnsi="Calibri"/>
          <w:b/>
          <w:sz w:val="22"/>
          <w:szCs w:val="22"/>
          <w:u w:val="single"/>
        </w:rPr>
      </w:pPr>
    </w:p>
    <w:p w14:paraId="6D55B3F2" w14:textId="6C640FFB" w:rsidR="00BF6824" w:rsidRPr="0083213E" w:rsidRDefault="00B468C0" w:rsidP="0083213E">
      <w:pPr>
        <w:ind w:left="360"/>
        <w:rPr>
          <w:rFonts w:ascii="Calibri" w:hAnsi="Calibri"/>
          <w:sz w:val="22"/>
          <w:szCs w:val="22"/>
        </w:rPr>
      </w:pPr>
      <w:r w:rsidRPr="0083213E">
        <w:rPr>
          <w:rFonts w:ascii="Calibri" w:hAnsi="Calibri"/>
          <w:b/>
          <w:sz w:val="22"/>
          <w:szCs w:val="22"/>
          <w:u w:val="single"/>
        </w:rPr>
        <w:t>CSP Welsh Board</w:t>
      </w:r>
      <w:r w:rsidR="00734A58" w:rsidRPr="0083213E">
        <w:rPr>
          <w:rFonts w:ascii="Calibri" w:hAnsi="Calibri"/>
          <w:b/>
          <w:sz w:val="22"/>
          <w:szCs w:val="22"/>
        </w:rPr>
        <w:tab/>
      </w:r>
      <w:r w:rsidR="00734A58" w:rsidRPr="0083213E">
        <w:rPr>
          <w:rFonts w:ascii="Calibri" w:hAnsi="Calibri"/>
          <w:b/>
          <w:sz w:val="22"/>
          <w:szCs w:val="22"/>
        </w:rPr>
        <w:tab/>
      </w:r>
      <w:r w:rsidR="00991FB8">
        <w:rPr>
          <w:rFonts w:ascii="Calibri" w:hAnsi="Calibri"/>
          <w:b/>
          <w:sz w:val="22"/>
          <w:szCs w:val="22"/>
        </w:rPr>
        <w:t>December</w:t>
      </w:r>
      <w:r w:rsidR="006E53CD" w:rsidRPr="0083213E">
        <w:rPr>
          <w:rFonts w:ascii="Calibri" w:hAnsi="Calibri"/>
          <w:b/>
          <w:sz w:val="22"/>
          <w:szCs w:val="22"/>
        </w:rPr>
        <w:t xml:space="preserve"> 2021</w:t>
      </w:r>
    </w:p>
    <w:sectPr w:rsidR="00BF6824" w:rsidRPr="0083213E" w:rsidSect="00147AE4">
      <w:footerReference w:type="default" r:id="rId11"/>
      <w:pgSz w:w="16838" w:h="11906" w:orient="landscape"/>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C5CD7" w14:textId="77777777" w:rsidR="00FA46A6" w:rsidRDefault="00FA46A6" w:rsidP="007D707B">
      <w:pPr>
        <w:spacing w:after="0"/>
      </w:pPr>
      <w:r>
        <w:separator/>
      </w:r>
    </w:p>
  </w:endnote>
  <w:endnote w:type="continuationSeparator" w:id="0">
    <w:p w14:paraId="4AD016F5" w14:textId="77777777" w:rsidR="00FA46A6" w:rsidRDefault="00FA46A6" w:rsidP="007D70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26570376"/>
      <w:docPartObj>
        <w:docPartGallery w:val="Page Numbers (Bottom of Page)"/>
        <w:docPartUnique/>
      </w:docPartObj>
    </w:sdtPr>
    <w:sdtEndPr/>
    <w:sdtContent>
      <w:p w14:paraId="27942D0B" w14:textId="08C909AC" w:rsidR="00B318B6" w:rsidRPr="00FC4459" w:rsidRDefault="00F05791">
        <w:pPr>
          <w:pStyle w:val="Footer"/>
          <w:jc w:val="right"/>
          <w:rPr>
            <w:sz w:val="16"/>
            <w:szCs w:val="16"/>
          </w:rPr>
        </w:pPr>
        <w:r w:rsidRPr="00FC4459">
          <w:rPr>
            <w:sz w:val="16"/>
            <w:szCs w:val="16"/>
          </w:rPr>
          <w:fldChar w:fldCharType="begin"/>
        </w:r>
        <w:r w:rsidRPr="00FC4459">
          <w:rPr>
            <w:sz w:val="16"/>
            <w:szCs w:val="16"/>
          </w:rPr>
          <w:instrText xml:space="preserve"> PAGE   \* MERGEFORMAT </w:instrText>
        </w:r>
        <w:r w:rsidRPr="00FC4459">
          <w:rPr>
            <w:sz w:val="16"/>
            <w:szCs w:val="16"/>
          </w:rPr>
          <w:fldChar w:fldCharType="separate"/>
        </w:r>
        <w:r w:rsidR="00FF08AE">
          <w:rPr>
            <w:noProof/>
            <w:sz w:val="16"/>
            <w:szCs w:val="16"/>
          </w:rPr>
          <w:t>5</w:t>
        </w:r>
        <w:r w:rsidRPr="00FC4459">
          <w:rPr>
            <w:noProof/>
            <w:sz w:val="16"/>
            <w:szCs w:val="16"/>
          </w:rPr>
          <w:fldChar w:fldCharType="end"/>
        </w:r>
      </w:p>
    </w:sdtContent>
  </w:sdt>
  <w:p w14:paraId="7A90D96E" w14:textId="77777777" w:rsidR="00B318B6" w:rsidRDefault="00B31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8BAD96" w14:textId="77777777" w:rsidR="00FA46A6" w:rsidRDefault="00FA46A6" w:rsidP="007D707B">
      <w:pPr>
        <w:spacing w:after="0"/>
      </w:pPr>
      <w:r>
        <w:separator/>
      </w:r>
    </w:p>
  </w:footnote>
  <w:footnote w:type="continuationSeparator" w:id="0">
    <w:p w14:paraId="71D74095" w14:textId="77777777" w:rsidR="00FA46A6" w:rsidRDefault="00FA46A6" w:rsidP="007D707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43A1"/>
    <w:multiLevelType w:val="hybridMultilevel"/>
    <w:tmpl w:val="5BF8A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06F75"/>
    <w:multiLevelType w:val="hybridMultilevel"/>
    <w:tmpl w:val="540A93AC"/>
    <w:lvl w:ilvl="0" w:tplc="B4BABD22">
      <w:start w:val="1"/>
      <w:numFmt w:val="lowerLetter"/>
      <w:lvlText w:val="%1."/>
      <w:lvlJc w:val="left"/>
      <w:pPr>
        <w:ind w:left="720" w:hanging="360"/>
      </w:pPr>
      <w:rPr>
        <w:rFonts w:ascii="Calibri" w:eastAsiaTheme="minorHAnsi"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C7A523D"/>
    <w:multiLevelType w:val="hybridMultilevel"/>
    <w:tmpl w:val="7C4046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BA26FD"/>
    <w:multiLevelType w:val="hybridMultilevel"/>
    <w:tmpl w:val="4B489D3E"/>
    <w:lvl w:ilvl="0" w:tplc="E1921A04">
      <w:start w:val="1"/>
      <w:numFmt w:val="lowerLetter"/>
      <w:lvlText w:val="%1."/>
      <w:lvlJc w:val="left"/>
      <w:pPr>
        <w:ind w:left="720" w:hanging="360"/>
      </w:pPr>
      <w:rPr>
        <w:rFonts w:ascii="Calibri" w:eastAsia="Times New Roman" w:hAnsi="Calibr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621430"/>
    <w:multiLevelType w:val="hybridMultilevel"/>
    <w:tmpl w:val="676615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C04ECB"/>
    <w:multiLevelType w:val="hybridMultilevel"/>
    <w:tmpl w:val="F2A67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E93A15"/>
    <w:multiLevelType w:val="hybridMultilevel"/>
    <w:tmpl w:val="676615C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021142"/>
    <w:multiLevelType w:val="hybridMultilevel"/>
    <w:tmpl w:val="8A72977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6A8953EF"/>
    <w:multiLevelType w:val="hybridMultilevel"/>
    <w:tmpl w:val="03182904"/>
    <w:lvl w:ilvl="0" w:tplc="05E461AE">
      <w:start w:val="1"/>
      <w:numFmt w:val="lowerLetter"/>
      <w:lvlText w:val="%1."/>
      <w:lvlJc w:val="left"/>
      <w:pPr>
        <w:ind w:left="720" w:hanging="360"/>
      </w:pPr>
      <w:rPr>
        <w:rFonts w:ascii="Calibri" w:eastAsiaTheme="minorHAnsi" w:hAnsi="Calibri" w:cs="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AE"/>
    <w:rsid w:val="00012E66"/>
    <w:rsid w:val="00017F52"/>
    <w:rsid w:val="0002105F"/>
    <w:rsid w:val="00042062"/>
    <w:rsid w:val="000569D3"/>
    <w:rsid w:val="0006093F"/>
    <w:rsid w:val="00060A67"/>
    <w:rsid w:val="0006308D"/>
    <w:rsid w:val="000650C7"/>
    <w:rsid w:val="00075473"/>
    <w:rsid w:val="000A1A10"/>
    <w:rsid w:val="000B501C"/>
    <w:rsid w:val="000C4E31"/>
    <w:rsid w:val="000F33F9"/>
    <w:rsid w:val="000F674C"/>
    <w:rsid w:val="00113D1B"/>
    <w:rsid w:val="00117F4D"/>
    <w:rsid w:val="00132982"/>
    <w:rsid w:val="00140D5E"/>
    <w:rsid w:val="00144C94"/>
    <w:rsid w:val="00147AE4"/>
    <w:rsid w:val="00153C31"/>
    <w:rsid w:val="00157A1D"/>
    <w:rsid w:val="0016099B"/>
    <w:rsid w:val="00161CF8"/>
    <w:rsid w:val="00166174"/>
    <w:rsid w:val="0018244B"/>
    <w:rsid w:val="001A20A7"/>
    <w:rsid w:val="001B000F"/>
    <w:rsid w:val="001B6458"/>
    <w:rsid w:val="001D4D5A"/>
    <w:rsid w:val="001F73CE"/>
    <w:rsid w:val="002454F4"/>
    <w:rsid w:val="00262869"/>
    <w:rsid w:val="00264CA1"/>
    <w:rsid w:val="002810B6"/>
    <w:rsid w:val="002824FC"/>
    <w:rsid w:val="00290985"/>
    <w:rsid w:val="00293D30"/>
    <w:rsid w:val="002966B7"/>
    <w:rsid w:val="002A5A87"/>
    <w:rsid w:val="002B0D49"/>
    <w:rsid w:val="002C2C68"/>
    <w:rsid w:val="002E55EF"/>
    <w:rsid w:val="002E61ED"/>
    <w:rsid w:val="002F32EB"/>
    <w:rsid w:val="0032304B"/>
    <w:rsid w:val="00326696"/>
    <w:rsid w:val="003353F6"/>
    <w:rsid w:val="00335E45"/>
    <w:rsid w:val="00364718"/>
    <w:rsid w:val="00370463"/>
    <w:rsid w:val="00370BCE"/>
    <w:rsid w:val="003B70D3"/>
    <w:rsid w:val="003F0020"/>
    <w:rsid w:val="003F0D0B"/>
    <w:rsid w:val="004031D8"/>
    <w:rsid w:val="00414DD3"/>
    <w:rsid w:val="004178D9"/>
    <w:rsid w:val="0043371D"/>
    <w:rsid w:val="00442BF5"/>
    <w:rsid w:val="00454311"/>
    <w:rsid w:val="00463B8C"/>
    <w:rsid w:val="00486B2D"/>
    <w:rsid w:val="00490D0F"/>
    <w:rsid w:val="004B4498"/>
    <w:rsid w:val="004C4C35"/>
    <w:rsid w:val="004D00DD"/>
    <w:rsid w:val="004E5183"/>
    <w:rsid w:val="004F42DE"/>
    <w:rsid w:val="005101DA"/>
    <w:rsid w:val="00533515"/>
    <w:rsid w:val="00535628"/>
    <w:rsid w:val="00547EFF"/>
    <w:rsid w:val="00564192"/>
    <w:rsid w:val="00573214"/>
    <w:rsid w:val="00576860"/>
    <w:rsid w:val="00577B5F"/>
    <w:rsid w:val="0058513F"/>
    <w:rsid w:val="005A4C7A"/>
    <w:rsid w:val="005B4FAE"/>
    <w:rsid w:val="005E07D2"/>
    <w:rsid w:val="005E1084"/>
    <w:rsid w:val="005E6467"/>
    <w:rsid w:val="005F4BBB"/>
    <w:rsid w:val="0060327D"/>
    <w:rsid w:val="0065172A"/>
    <w:rsid w:val="0067764E"/>
    <w:rsid w:val="00684332"/>
    <w:rsid w:val="006C5F31"/>
    <w:rsid w:val="006D68C5"/>
    <w:rsid w:val="006E53CD"/>
    <w:rsid w:val="006F0B63"/>
    <w:rsid w:val="007116F8"/>
    <w:rsid w:val="00734A58"/>
    <w:rsid w:val="007474DF"/>
    <w:rsid w:val="00782C95"/>
    <w:rsid w:val="007971C0"/>
    <w:rsid w:val="007A5764"/>
    <w:rsid w:val="007B6037"/>
    <w:rsid w:val="007C6F7A"/>
    <w:rsid w:val="007D707B"/>
    <w:rsid w:val="007E6B9E"/>
    <w:rsid w:val="007F28FD"/>
    <w:rsid w:val="007F6A51"/>
    <w:rsid w:val="00805BD3"/>
    <w:rsid w:val="00810138"/>
    <w:rsid w:val="00827648"/>
    <w:rsid w:val="0083213E"/>
    <w:rsid w:val="00851AF5"/>
    <w:rsid w:val="008556A4"/>
    <w:rsid w:val="00887B47"/>
    <w:rsid w:val="008E38C8"/>
    <w:rsid w:val="008E6DDC"/>
    <w:rsid w:val="009013F4"/>
    <w:rsid w:val="0093027B"/>
    <w:rsid w:val="009470C0"/>
    <w:rsid w:val="00962E42"/>
    <w:rsid w:val="00975A49"/>
    <w:rsid w:val="00991FB8"/>
    <w:rsid w:val="009A1551"/>
    <w:rsid w:val="009A7CAC"/>
    <w:rsid w:val="009B13DB"/>
    <w:rsid w:val="009B43EE"/>
    <w:rsid w:val="009B68F2"/>
    <w:rsid w:val="009F2FCF"/>
    <w:rsid w:val="009F38F7"/>
    <w:rsid w:val="00A072BC"/>
    <w:rsid w:val="00A148B2"/>
    <w:rsid w:val="00A25412"/>
    <w:rsid w:val="00A26198"/>
    <w:rsid w:val="00A34BD5"/>
    <w:rsid w:val="00A439AA"/>
    <w:rsid w:val="00A43A82"/>
    <w:rsid w:val="00A45BCC"/>
    <w:rsid w:val="00A56027"/>
    <w:rsid w:val="00A8100E"/>
    <w:rsid w:val="00A978C5"/>
    <w:rsid w:val="00AA061D"/>
    <w:rsid w:val="00AB7794"/>
    <w:rsid w:val="00AD2E02"/>
    <w:rsid w:val="00AD7622"/>
    <w:rsid w:val="00AF6E1C"/>
    <w:rsid w:val="00AF7ED8"/>
    <w:rsid w:val="00B1290A"/>
    <w:rsid w:val="00B141D4"/>
    <w:rsid w:val="00B21DBB"/>
    <w:rsid w:val="00B27EBA"/>
    <w:rsid w:val="00B318B6"/>
    <w:rsid w:val="00B45FC5"/>
    <w:rsid w:val="00B468C0"/>
    <w:rsid w:val="00B52E99"/>
    <w:rsid w:val="00B6184C"/>
    <w:rsid w:val="00B66EFE"/>
    <w:rsid w:val="00B6768D"/>
    <w:rsid w:val="00B856BD"/>
    <w:rsid w:val="00B96680"/>
    <w:rsid w:val="00BC79D9"/>
    <w:rsid w:val="00BE0FF3"/>
    <w:rsid w:val="00BE27BA"/>
    <w:rsid w:val="00BF2E03"/>
    <w:rsid w:val="00BF6824"/>
    <w:rsid w:val="00C001F3"/>
    <w:rsid w:val="00C11D1F"/>
    <w:rsid w:val="00C15328"/>
    <w:rsid w:val="00C17139"/>
    <w:rsid w:val="00C27D6A"/>
    <w:rsid w:val="00C3300B"/>
    <w:rsid w:val="00C61B04"/>
    <w:rsid w:val="00C75988"/>
    <w:rsid w:val="00C84F56"/>
    <w:rsid w:val="00C8576C"/>
    <w:rsid w:val="00C8585C"/>
    <w:rsid w:val="00CA708D"/>
    <w:rsid w:val="00CB16C1"/>
    <w:rsid w:val="00CB5BC7"/>
    <w:rsid w:val="00CC2311"/>
    <w:rsid w:val="00CC25C6"/>
    <w:rsid w:val="00CC5440"/>
    <w:rsid w:val="00CD4654"/>
    <w:rsid w:val="00CD5267"/>
    <w:rsid w:val="00D24478"/>
    <w:rsid w:val="00D27EB5"/>
    <w:rsid w:val="00D6418D"/>
    <w:rsid w:val="00D81173"/>
    <w:rsid w:val="00D83643"/>
    <w:rsid w:val="00D94FF9"/>
    <w:rsid w:val="00DA27BE"/>
    <w:rsid w:val="00DA7082"/>
    <w:rsid w:val="00DB26A7"/>
    <w:rsid w:val="00DC040F"/>
    <w:rsid w:val="00DF7269"/>
    <w:rsid w:val="00E31522"/>
    <w:rsid w:val="00E649FD"/>
    <w:rsid w:val="00E809C2"/>
    <w:rsid w:val="00E81905"/>
    <w:rsid w:val="00E9251C"/>
    <w:rsid w:val="00EB4CAE"/>
    <w:rsid w:val="00EE1AE0"/>
    <w:rsid w:val="00EE4C97"/>
    <w:rsid w:val="00F0350A"/>
    <w:rsid w:val="00F05791"/>
    <w:rsid w:val="00F10915"/>
    <w:rsid w:val="00F30904"/>
    <w:rsid w:val="00F50602"/>
    <w:rsid w:val="00F71BFF"/>
    <w:rsid w:val="00F814CE"/>
    <w:rsid w:val="00F8182D"/>
    <w:rsid w:val="00F86569"/>
    <w:rsid w:val="00F87EB3"/>
    <w:rsid w:val="00FA46A6"/>
    <w:rsid w:val="00FB478A"/>
    <w:rsid w:val="00FC4459"/>
    <w:rsid w:val="00FF08AE"/>
    <w:rsid w:val="00FF76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E61B4"/>
  <w15:docId w15:val="{713F8753-CFE7-4F94-8C31-AF8174E6A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en-US"/>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AF5"/>
    <w:rPr>
      <w:lang w:val="en-GB"/>
    </w:rPr>
  </w:style>
  <w:style w:type="paragraph" w:styleId="Heading1">
    <w:name w:val="heading 1"/>
    <w:basedOn w:val="Normal"/>
    <w:next w:val="Normal"/>
    <w:link w:val="Heading1Char"/>
    <w:uiPriority w:val="9"/>
    <w:qFormat/>
    <w:rsid w:val="00851AF5"/>
    <w:pPr>
      <w:spacing w:before="480" w:after="0"/>
      <w:contextualSpacing/>
      <w:outlineLvl w:val="0"/>
    </w:pPr>
    <w:rPr>
      <w:rFonts w:asciiTheme="majorHAnsi" w:eastAsiaTheme="majorEastAsia" w:hAnsiTheme="majorHAnsi" w:cstheme="majorBidi"/>
      <w:b/>
      <w:bCs/>
      <w:sz w:val="28"/>
      <w:szCs w:val="28"/>
      <w:lang w:val="en-US"/>
    </w:rPr>
  </w:style>
  <w:style w:type="paragraph" w:styleId="Heading2">
    <w:name w:val="heading 2"/>
    <w:basedOn w:val="Normal"/>
    <w:next w:val="Normal"/>
    <w:link w:val="Heading2Char"/>
    <w:uiPriority w:val="9"/>
    <w:unhideWhenUsed/>
    <w:qFormat/>
    <w:rsid w:val="00851AF5"/>
    <w:pPr>
      <w:spacing w:before="200" w:after="0"/>
      <w:outlineLvl w:val="1"/>
    </w:pPr>
    <w:rPr>
      <w:rFonts w:asciiTheme="majorHAnsi" w:eastAsiaTheme="majorEastAsia" w:hAnsiTheme="majorHAnsi" w:cstheme="majorBidi"/>
      <w:b/>
      <w:bCs/>
      <w:sz w:val="26"/>
      <w:szCs w:val="26"/>
      <w:lang w:val="en-US"/>
    </w:rPr>
  </w:style>
  <w:style w:type="paragraph" w:styleId="Heading3">
    <w:name w:val="heading 3"/>
    <w:basedOn w:val="Normal"/>
    <w:next w:val="Normal"/>
    <w:link w:val="Heading3Char"/>
    <w:uiPriority w:val="9"/>
    <w:semiHidden/>
    <w:unhideWhenUsed/>
    <w:qFormat/>
    <w:rsid w:val="00851AF5"/>
    <w:pPr>
      <w:spacing w:before="200" w:after="0" w:line="271" w:lineRule="auto"/>
      <w:outlineLvl w:val="2"/>
    </w:pPr>
    <w:rPr>
      <w:rFonts w:asciiTheme="majorHAnsi" w:eastAsiaTheme="majorEastAsia" w:hAnsiTheme="majorHAnsi" w:cstheme="majorBidi"/>
      <w:b/>
      <w:bCs/>
      <w:lang w:val="en-US"/>
    </w:rPr>
  </w:style>
  <w:style w:type="paragraph" w:styleId="Heading4">
    <w:name w:val="heading 4"/>
    <w:basedOn w:val="Normal"/>
    <w:next w:val="Normal"/>
    <w:link w:val="Heading4Char"/>
    <w:uiPriority w:val="9"/>
    <w:semiHidden/>
    <w:unhideWhenUsed/>
    <w:qFormat/>
    <w:rsid w:val="00851AF5"/>
    <w:pPr>
      <w:spacing w:before="200" w:after="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semiHidden/>
    <w:unhideWhenUsed/>
    <w:qFormat/>
    <w:rsid w:val="00851AF5"/>
    <w:pPr>
      <w:spacing w:before="200" w:after="0"/>
      <w:outlineLvl w:val="4"/>
    </w:pPr>
    <w:rPr>
      <w:rFonts w:asciiTheme="majorHAnsi" w:eastAsiaTheme="majorEastAsia" w:hAnsiTheme="majorHAnsi" w:cstheme="majorBidi"/>
      <w:b/>
      <w:bCs/>
      <w:color w:val="7F7F7F" w:themeColor="text1" w:themeTint="80"/>
      <w:lang w:val="en-US"/>
    </w:rPr>
  </w:style>
  <w:style w:type="paragraph" w:styleId="Heading6">
    <w:name w:val="heading 6"/>
    <w:basedOn w:val="Normal"/>
    <w:next w:val="Normal"/>
    <w:link w:val="Heading6Char"/>
    <w:uiPriority w:val="9"/>
    <w:semiHidden/>
    <w:unhideWhenUsed/>
    <w:qFormat/>
    <w:rsid w:val="00851AF5"/>
    <w:pPr>
      <w:spacing w:after="0" w:line="271" w:lineRule="auto"/>
      <w:outlineLvl w:val="5"/>
    </w:pPr>
    <w:rPr>
      <w:rFonts w:asciiTheme="majorHAnsi" w:eastAsiaTheme="majorEastAsia" w:hAnsiTheme="majorHAnsi" w:cstheme="majorBidi"/>
      <w:b/>
      <w:bCs/>
      <w:i/>
      <w:iCs/>
      <w:color w:val="7F7F7F" w:themeColor="text1" w:themeTint="80"/>
      <w:lang w:val="en-US"/>
    </w:rPr>
  </w:style>
  <w:style w:type="paragraph" w:styleId="Heading7">
    <w:name w:val="heading 7"/>
    <w:basedOn w:val="Normal"/>
    <w:next w:val="Normal"/>
    <w:link w:val="Heading7Char"/>
    <w:uiPriority w:val="9"/>
    <w:semiHidden/>
    <w:unhideWhenUsed/>
    <w:qFormat/>
    <w:rsid w:val="00851AF5"/>
    <w:pPr>
      <w:spacing w:after="0"/>
      <w:outlineLvl w:val="6"/>
    </w:pPr>
    <w:rPr>
      <w:rFonts w:asciiTheme="majorHAnsi" w:eastAsiaTheme="majorEastAsia" w:hAnsiTheme="majorHAnsi" w:cstheme="majorBidi"/>
      <w:i/>
      <w:iCs/>
      <w:lang w:val="en-US"/>
    </w:rPr>
  </w:style>
  <w:style w:type="paragraph" w:styleId="Heading8">
    <w:name w:val="heading 8"/>
    <w:basedOn w:val="Normal"/>
    <w:next w:val="Normal"/>
    <w:link w:val="Heading8Char"/>
    <w:uiPriority w:val="9"/>
    <w:semiHidden/>
    <w:unhideWhenUsed/>
    <w:qFormat/>
    <w:rsid w:val="00851AF5"/>
    <w:pPr>
      <w:spacing w:after="0"/>
      <w:outlineLvl w:val="7"/>
    </w:pPr>
    <w:rPr>
      <w:rFonts w:asciiTheme="majorHAnsi" w:eastAsiaTheme="majorEastAsia" w:hAnsiTheme="majorHAnsi" w:cstheme="majorBidi"/>
      <w:sz w:val="20"/>
      <w:szCs w:val="20"/>
      <w:lang w:val="en-US"/>
    </w:rPr>
  </w:style>
  <w:style w:type="paragraph" w:styleId="Heading9">
    <w:name w:val="heading 9"/>
    <w:basedOn w:val="Normal"/>
    <w:next w:val="Normal"/>
    <w:link w:val="Heading9Char"/>
    <w:uiPriority w:val="9"/>
    <w:semiHidden/>
    <w:unhideWhenUsed/>
    <w:qFormat/>
    <w:rsid w:val="00851AF5"/>
    <w:pPr>
      <w:spacing w:after="0"/>
      <w:outlineLvl w:val="8"/>
    </w:pPr>
    <w:rPr>
      <w:rFonts w:asciiTheme="majorHAnsi" w:eastAsiaTheme="majorEastAsia" w:hAnsiTheme="majorHAnsi" w:cstheme="majorBidi"/>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AF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1AF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51AF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51AF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51AF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51AF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51AF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51AF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51AF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51AF5"/>
    <w:pPr>
      <w:pBdr>
        <w:bottom w:val="single" w:sz="4" w:space="1" w:color="auto"/>
      </w:pBdr>
      <w:contextualSpacing/>
    </w:pPr>
    <w:rPr>
      <w:rFonts w:asciiTheme="majorHAnsi" w:eastAsiaTheme="majorEastAsia" w:hAnsiTheme="majorHAnsi" w:cstheme="majorBidi"/>
      <w:spacing w:val="5"/>
      <w:sz w:val="52"/>
      <w:szCs w:val="52"/>
      <w:lang w:val="en-US"/>
    </w:rPr>
  </w:style>
  <w:style w:type="character" w:customStyle="1" w:styleId="TitleChar">
    <w:name w:val="Title Char"/>
    <w:basedOn w:val="DefaultParagraphFont"/>
    <w:link w:val="Title"/>
    <w:uiPriority w:val="10"/>
    <w:rsid w:val="00851AF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51AF5"/>
    <w:pPr>
      <w:spacing w:after="600"/>
    </w:pPr>
    <w:rPr>
      <w:rFonts w:asciiTheme="majorHAnsi" w:eastAsiaTheme="majorEastAsia" w:hAnsiTheme="majorHAnsi" w:cstheme="majorBidi"/>
      <w:i/>
      <w:iCs/>
      <w:spacing w:val="13"/>
      <w:lang w:val="en-US"/>
    </w:rPr>
  </w:style>
  <w:style w:type="character" w:customStyle="1" w:styleId="SubtitleChar">
    <w:name w:val="Subtitle Char"/>
    <w:basedOn w:val="DefaultParagraphFont"/>
    <w:link w:val="Subtitle"/>
    <w:uiPriority w:val="11"/>
    <w:rsid w:val="00851AF5"/>
    <w:rPr>
      <w:rFonts w:asciiTheme="majorHAnsi" w:eastAsiaTheme="majorEastAsia" w:hAnsiTheme="majorHAnsi" w:cstheme="majorBidi"/>
      <w:i/>
      <w:iCs/>
      <w:spacing w:val="13"/>
      <w:sz w:val="24"/>
      <w:szCs w:val="24"/>
    </w:rPr>
  </w:style>
  <w:style w:type="character" w:styleId="Strong">
    <w:name w:val="Strong"/>
    <w:uiPriority w:val="22"/>
    <w:qFormat/>
    <w:rsid w:val="00851AF5"/>
    <w:rPr>
      <w:b/>
      <w:bCs/>
    </w:rPr>
  </w:style>
  <w:style w:type="character" w:styleId="Emphasis">
    <w:name w:val="Emphasis"/>
    <w:uiPriority w:val="20"/>
    <w:qFormat/>
    <w:rsid w:val="00851AF5"/>
    <w:rPr>
      <w:b/>
      <w:bCs/>
      <w:i/>
      <w:iCs/>
      <w:spacing w:val="10"/>
      <w:bdr w:val="none" w:sz="0" w:space="0" w:color="auto"/>
      <w:shd w:val="clear" w:color="auto" w:fill="auto"/>
    </w:rPr>
  </w:style>
  <w:style w:type="paragraph" w:styleId="NoSpacing">
    <w:name w:val="No Spacing"/>
    <w:basedOn w:val="Normal"/>
    <w:uiPriority w:val="1"/>
    <w:qFormat/>
    <w:rsid w:val="00851AF5"/>
    <w:pPr>
      <w:spacing w:after="0"/>
    </w:pPr>
  </w:style>
  <w:style w:type="paragraph" w:styleId="ListParagraph">
    <w:name w:val="List Paragraph"/>
    <w:basedOn w:val="Normal"/>
    <w:uiPriority w:val="34"/>
    <w:qFormat/>
    <w:rsid w:val="00851AF5"/>
    <w:pPr>
      <w:ind w:left="720"/>
      <w:contextualSpacing/>
    </w:pPr>
  </w:style>
  <w:style w:type="paragraph" w:styleId="Quote">
    <w:name w:val="Quote"/>
    <w:basedOn w:val="Normal"/>
    <w:next w:val="Normal"/>
    <w:link w:val="QuoteChar"/>
    <w:uiPriority w:val="29"/>
    <w:qFormat/>
    <w:rsid w:val="00851AF5"/>
    <w:pPr>
      <w:spacing w:before="200" w:after="0"/>
      <w:ind w:left="360" w:right="360"/>
    </w:pPr>
    <w:rPr>
      <w:i/>
      <w:iCs/>
      <w:lang w:val="en-US"/>
    </w:rPr>
  </w:style>
  <w:style w:type="character" w:customStyle="1" w:styleId="QuoteChar">
    <w:name w:val="Quote Char"/>
    <w:basedOn w:val="DefaultParagraphFont"/>
    <w:link w:val="Quote"/>
    <w:uiPriority w:val="29"/>
    <w:rsid w:val="00851AF5"/>
    <w:rPr>
      <w:i/>
      <w:iCs/>
    </w:rPr>
  </w:style>
  <w:style w:type="paragraph" w:styleId="IntenseQuote">
    <w:name w:val="Intense Quote"/>
    <w:basedOn w:val="Normal"/>
    <w:next w:val="Normal"/>
    <w:link w:val="IntenseQuoteChar"/>
    <w:uiPriority w:val="30"/>
    <w:qFormat/>
    <w:rsid w:val="00851AF5"/>
    <w:pPr>
      <w:pBdr>
        <w:bottom w:val="single" w:sz="4" w:space="1" w:color="auto"/>
      </w:pBdr>
      <w:spacing w:before="200" w:after="280"/>
      <w:ind w:left="1008" w:right="1152"/>
      <w:jc w:val="both"/>
    </w:pPr>
    <w:rPr>
      <w:b/>
      <w:bCs/>
      <w:i/>
      <w:iCs/>
      <w:lang w:val="en-US"/>
    </w:rPr>
  </w:style>
  <w:style w:type="character" w:customStyle="1" w:styleId="IntenseQuoteChar">
    <w:name w:val="Intense Quote Char"/>
    <w:basedOn w:val="DefaultParagraphFont"/>
    <w:link w:val="IntenseQuote"/>
    <w:uiPriority w:val="30"/>
    <w:rsid w:val="00851AF5"/>
    <w:rPr>
      <w:b/>
      <w:bCs/>
      <w:i/>
      <w:iCs/>
    </w:rPr>
  </w:style>
  <w:style w:type="character" w:styleId="SubtleEmphasis">
    <w:name w:val="Subtle Emphasis"/>
    <w:uiPriority w:val="19"/>
    <w:qFormat/>
    <w:rsid w:val="00851AF5"/>
    <w:rPr>
      <w:i/>
      <w:iCs/>
    </w:rPr>
  </w:style>
  <w:style w:type="character" w:styleId="IntenseEmphasis">
    <w:name w:val="Intense Emphasis"/>
    <w:uiPriority w:val="21"/>
    <w:qFormat/>
    <w:rsid w:val="00851AF5"/>
    <w:rPr>
      <w:b/>
      <w:bCs/>
    </w:rPr>
  </w:style>
  <w:style w:type="character" w:styleId="SubtleReference">
    <w:name w:val="Subtle Reference"/>
    <w:uiPriority w:val="31"/>
    <w:qFormat/>
    <w:rsid w:val="00851AF5"/>
    <w:rPr>
      <w:smallCaps/>
    </w:rPr>
  </w:style>
  <w:style w:type="character" w:styleId="IntenseReference">
    <w:name w:val="Intense Reference"/>
    <w:uiPriority w:val="32"/>
    <w:qFormat/>
    <w:rsid w:val="00851AF5"/>
    <w:rPr>
      <w:smallCaps/>
      <w:spacing w:val="5"/>
      <w:u w:val="single"/>
    </w:rPr>
  </w:style>
  <w:style w:type="character" w:styleId="BookTitle">
    <w:name w:val="Book Title"/>
    <w:uiPriority w:val="33"/>
    <w:qFormat/>
    <w:rsid w:val="00851AF5"/>
    <w:rPr>
      <w:i/>
      <w:iCs/>
      <w:smallCaps/>
      <w:spacing w:val="5"/>
    </w:rPr>
  </w:style>
  <w:style w:type="paragraph" w:styleId="TOCHeading">
    <w:name w:val="TOC Heading"/>
    <w:basedOn w:val="Heading1"/>
    <w:next w:val="Normal"/>
    <w:uiPriority w:val="39"/>
    <w:semiHidden/>
    <w:unhideWhenUsed/>
    <w:qFormat/>
    <w:rsid w:val="00851AF5"/>
    <w:pPr>
      <w:outlineLvl w:val="9"/>
    </w:pPr>
    <w:rPr>
      <w:lang w:val="en-GB"/>
    </w:rPr>
  </w:style>
  <w:style w:type="paragraph" w:styleId="Header">
    <w:name w:val="header"/>
    <w:basedOn w:val="Normal"/>
    <w:link w:val="HeaderChar"/>
    <w:unhideWhenUsed/>
    <w:rsid w:val="007D707B"/>
    <w:pPr>
      <w:tabs>
        <w:tab w:val="center" w:pos="4513"/>
        <w:tab w:val="right" w:pos="9026"/>
      </w:tabs>
      <w:spacing w:after="0"/>
    </w:pPr>
  </w:style>
  <w:style w:type="character" w:customStyle="1" w:styleId="HeaderChar">
    <w:name w:val="Header Char"/>
    <w:basedOn w:val="DefaultParagraphFont"/>
    <w:link w:val="Header"/>
    <w:rsid w:val="007D707B"/>
    <w:rPr>
      <w:lang w:val="en-GB"/>
    </w:rPr>
  </w:style>
  <w:style w:type="paragraph" w:styleId="Footer">
    <w:name w:val="footer"/>
    <w:basedOn w:val="Normal"/>
    <w:link w:val="FooterChar"/>
    <w:uiPriority w:val="99"/>
    <w:unhideWhenUsed/>
    <w:rsid w:val="007D707B"/>
    <w:pPr>
      <w:tabs>
        <w:tab w:val="center" w:pos="4513"/>
        <w:tab w:val="right" w:pos="9026"/>
      </w:tabs>
      <w:spacing w:after="0"/>
    </w:pPr>
  </w:style>
  <w:style w:type="character" w:customStyle="1" w:styleId="FooterChar">
    <w:name w:val="Footer Char"/>
    <w:basedOn w:val="DefaultParagraphFont"/>
    <w:link w:val="Footer"/>
    <w:uiPriority w:val="99"/>
    <w:rsid w:val="007D707B"/>
    <w:rPr>
      <w:lang w:val="en-GB"/>
    </w:rPr>
  </w:style>
  <w:style w:type="character" w:styleId="Hyperlink">
    <w:name w:val="Hyperlink"/>
    <w:basedOn w:val="DefaultParagraphFont"/>
    <w:uiPriority w:val="99"/>
    <w:semiHidden/>
    <w:unhideWhenUsed/>
    <w:rsid w:val="007474DF"/>
    <w:rPr>
      <w:color w:val="0000FF" w:themeColor="hyperlink"/>
      <w:u w:val="single"/>
    </w:rPr>
  </w:style>
  <w:style w:type="paragraph" w:styleId="PlainText">
    <w:name w:val="Plain Text"/>
    <w:basedOn w:val="Normal"/>
    <w:link w:val="PlainTextChar"/>
    <w:uiPriority w:val="99"/>
    <w:semiHidden/>
    <w:unhideWhenUsed/>
    <w:rsid w:val="007474DF"/>
    <w:pPr>
      <w:spacing w:after="0"/>
    </w:pPr>
    <w:rPr>
      <w:rFonts w:ascii="Consolas" w:hAnsi="Consolas"/>
      <w:sz w:val="21"/>
      <w:szCs w:val="21"/>
      <w:lang w:bidi="ar-SA"/>
    </w:rPr>
  </w:style>
  <w:style w:type="character" w:customStyle="1" w:styleId="PlainTextChar">
    <w:name w:val="Plain Text Char"/>
    <w:basedOn w:val="DefaultParagraphFont"/>
    <w:link w:val="PlainText"/>
    <w:uiPriority w:val="99"/>
    <w:semiHidden/>
    <w:rsid w:val="007474DF"/>
    <w:rPr>
      <w:rFonts w:ascii="Consolas" w:hAnsi="Consolas"/>
      <w:sz w:val="21"/>
      <w:szCs w:val="21"/>
      <w:lang w:val="en-GB" w:bidi="ar-SA"/>
    </w:rPr>
  </w:style>
  <w:style w:type="character" w:styleId="FollowedHyperlink">
    <w:name w:val="FollowedHyperlink"/>
    <w:basedOn w:val="DefaultParagraphFont"/>
    <w:uiPriority w:val="99"/>
    <w:semiHidden/>
    <w:unhideWhenUsed/>
    <w:rsid w:val="007474DF"/>
    <w:rPr>
      <w:color w:val="800080" w:themeColor="followedHyperlink"/>
      <w:u w:val="single"/>
    </w:rPr>
  </w:style>
  <w:style w:type="paragraph" w:styleId="BalloonText">
    <w:name w:val="Balloon Text"/>
    <w:basedOn w:val="Normal"/>
    <w:link w:val="BalloonTextChar"/>
    <w:uiPriority w:val="99"/>
    <w:semiHidden/>
    <w:unhideWhenUsed/>
    <w:rsid w:val="00DA70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7082"/>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4213">
      <w:bodyDiv w:val="1"/>
      <w:marLeft w:val="0"/>
      <w:marRight w:val="0"/>
      <w:marTop w:val="0"/>
      <w:marBottom w:val="0"/>
      <w:divBdr>
        <w:top w:val="none" w:sz="0" w:space="0" w:color="auto"/>
        <w:left w:val="none" w:sz="0" w:space="0" w:color="auto"/>
        <w:bottom w:val="none" w:sz="0" w:space="0" w:color="auto"/>
        <w:right w:val="none" w:sz="0" w:space="0" w:color="auto"/>
      </w:divBdr>
    </w:div>
    <w:div w:id="622926932">
      <w:bodyDiv w:val="1"/>
      <w:marLeft w:val="0"/>
      <w:marRight w:val="0"/>
      <w:marTop w:val="0"/>
      <w:marBottom w:val="0"/>
      <w:divBdr>
        <w:top w:val="none" w:sz="0" w:space="0" w:color="auto"/>
        <w:left w:val="none" w:sz="0" w:space="0" w:color="auto"/>
        <w:bottom w:val="none" w:sz="0" w:space="0" w:color="auto"/>
        <w:right w:val="none" w:sz="0" w:space="0" w:color="auto"/>
      </w:divBdr>
    </w:div>
    <w:div w:id="841243298">
      <w:bodyDiv w:val="1"/>
      <w:marLeft w:val="0"/>
      <w:marRight w:val="0"/>
      <w:marTop w:val="0"/>
      <w:marBottom w:val="0"/>
      <w:divBdr>
        <w:top w:val="none" w:sz="0" w:space="0" w:color="auto"/>
        <w:left w:val="none" w:sz="0" w:space="0" w:color="auto"/>
        <w:bottom w:val="none" w:sz="0" w:space="0" w:color="auto"/>
        <w:right w:val="none" w:sz="0" w:space="0" w:color="auto"/>
      </w:divBdr>
    </w:div>
    <w:div w:id="1628312416">
      <w:bodyDiv w:val="1"/>
      <w:marLeft w:val="0"/>
      <w:marRight w:val="0"/>
      <w:marTop w:val="0"/>
      <w:marBottom w:val="0"/>
      <w:divBdr>
        <w:top w:val="none" w:sz="0" w:space="0" w:color="auto"/>
        <w:left w:val="none" w:sz="0" w:space="0" w:color="auto"/>
        <w:bottom w:val="none" w:sz="0" w:space="0" w:color="auto"/>
        <w:right w:val="none" w:sz="0" w:space="0" w:color="auto"/>
      </w:divBdr>
    </w:div>
    <w:div w:id="1752509410">
      <w:bodyDiv w:val="1"/>
      <w:marLeft w:val="0"/>
      <w:marRight w:val="0"/>
      <w:marTop w:val="0"/>
      <w:marBottom w:val="0"/>
      <w:divBdr>
        <w:top w:val="none" w:sz="0" w:space="0" w:color="auto"/>
        <w:left w:val="none" w:sz="0" w:space="0" w:color="auto"/>
        <w:bottom w:val="none" w:sz="0" w:space="0" w:color="auto"/>
        <w:right w:val="none" w:sz="0" w:space="0" w:color="auto"/>
      </w:divBdr>
    </w:div>
    <w:div w:id="1916698316">
      <w:bodyDiv w:val="1"/>
      <w:marLeft w:val="0"/>
      <w:marRight w:val="0"/>
      <w:marTop w:val="0"/>
      <w:marBottom w:val="0"/>
      <w:divBdr>
        <w:top w:val="none" w:sz="0" w:space="0" w:color="auto"/>
        <w:left w:val="none" w:sz="0" w:space="0" w:color="auto"/>
        <w:bottom w:val="none" w:sz="0" w:space="0" w:color="auto"/>
        <w:right w:val="none" w:sz="0" w:space="0" w:color="auto"/>
      </w:divBdr>
    </w:div>
    <w:div w:id="20329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54C8659E078B4EAB904181074F7621" ma:contentTypeVersion="13" ma:contentTypeDescription="Create a new document." ma:contentTypeScope="" ma:versionID="4aece8a72856685498e4647240352fbb">
  <xsd:schema xmlns:xsd="http://www.w3.org/2001/XMLSchema" xmlns:xs="http://www.w3.org/2001/XMLSchema" xmlns:p="http://schemas.microsoft.com/office/2006/metadata/properties" xmlns:ns3="0140e159-9494-40db-8916-f3367a25564a" xmlns:ns4="3ad2ce16-0583-4bc5-9568-18f01085e65e" targetNamespace="http://schemas.microsoft.com/office/2006/metadata/properties" ma:root="true" ma:fieldsID="a669aca0469a20457a508c4b23f4f22e" ns3:_="" ns4:_="">
    <xsd:import namespace="0140e159-9494-40db-8916-f3367a25564a"/>
    <xsd:import namespace="3ad2ce16-0583-4bc5-9568-18f01085e6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0e159-9494-40db-8916-f3367a25564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d2ce16-0583-4bc5-9568-18f01085e65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A6ED-173A-4767-A31D-A017A00B5565}">
  <ds:schemaRefs>
    <ds:schemaRef ds:uri="http://purl.org/dc/dcmitype/"/>
    <ds:schemaRef ds:uri="3ad2ce16-0583-4bc5-9568-18f01085e65e"/>
    <ds:schemaRef ds:uri="http://schemas.microsoft.com/office/2006/metadata/properties"/>
    <ds:schemaRef ds:uri="http://schemas.microsoft.com/office/2006/documentManagement/types"/>
    <ds:schemaRef ds:uri="http://purl.org/dc/elements/1.1/"/>
    <ds:schemaRef ds:uri="0140e159-9494-40db-8916-f3367a25564a"/>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A165DBE-0994-4987-8906-AE6C575F9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0e159-9494-40db-8916-f3367a25564a"/>
    <ds:schemaRef ds:uri="3ad2ce16-0583-4bc5-9568-18f01085e6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1A9964-8E8F-4A6C-8EF4-63597638DD59}">
  <ds:schemaRefs>
    <ds:schemaRef ds:uri="http://schemas.microsoft.com/sharepoint/v3/contenttype/forms"/>
  </ds:schemaRefs>
</ds:datastoreItem>
</file>

<file path=customXml/itemProps4.xml><?xml version="1.0" encoding="utf-8"?>
<ds:datastoreItem xmlns:ds="http://schemas.openxmlformats.org/officeDocument/2006/customXml" ds:itemID="{11E3966C-5BDC-42B3-A9A7-A44A2B08A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Chareted Society of Physiotherapy</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Francis</dc:creator>
  <cp:lastModifiedBy>Jenny Francis</cp:lastModifiedBy>
  <cp:revision>3</cp:revision>
  <cp:lastPrinted>2021-12-02T17:18:00Z</cp:lastPrinted>
  <dcterms:created xsi:type="dcterms:W3CDTF">2021-12-20T12:54:00Z</dcterms:created>
  <dcterms:modified xsi:type="dcterms:W3CDTF">2021-12-20T12:55:00Z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0x0101000454C8659E078B4EAB904181074F7621</vt:lpwstr>
  </property>
</Properties>
</file>